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0EFC5" w14:textId="77777777" w:rsidR="00EC7CD0" w:rsidRDefault="00EC7CD0" w:rsidP="00EC7CD0">
      <w:pPr>
        <w:rPr>
          <w:rFonts w:ascii="Arial" w:hAnsi="Arial" w:cs="Arial"/>
          <w:b/>
          <w:sz w:val="27"/>
          <w:szCs w:val="27"/>
        </w:rPr>
      </w:pPr>
      <w:bookmarkStart w:id="0" w:name="_GoBack"/>
      <w:r w:rsidRPr="00EC7CD0">
        <w:rPr>
          <w:rFonts w:ascii="Arial" w:hAnsi="Arial" w:cs="Arial"/>
          <w:b/>
          <w:sz w:val="27"/>
          <w:szCs w:val="27"/>
        </w:rPr>
        <w:t>Suomen ilmastopolitiikka 2023-2027</w:t>
      </w:r>
      <w:bookmarkEnd w:id="0"/>
    </w:p>
    <w:p w14:paraId="3D5B3913" w14:textId="77777777" w:rsidR="00D91071" w:rsidRDefault="00D91071" w:rsidP="00EC7CD0">
      <w:pPr>
        <w:rPr>
          <w:rFonts w:ascii="Arial" w:hAnsi="Arial" w:cs="Arial"/>
          <w:b/>
          <w:sz w:val="27"/>
          <w:szCs w:val="27"/>
        </w:rPr>
      </w:pPr>
    </w:p>
    <w:p w14:paraId="6FA965F1" w14:textId="77777777" w:rsidR="00D91071" w:rsidRPr="00D91071" w:rsidRDefault="00D91071" w:rsidP="00EC7CD0">
      <w:pPr>
        <w:rPr>
          <w:rFonts w:ascii="Arial" w:hAnsi="Arial" w:cs="Arial"/>
          <w:b/>
          <w:sz w:val="20"/>
          <w:szCs w:val="27"/>
          <w:u w:val="single"/>
        </w:rPr>
      </w:pPr>
      <w:r w:rsidRPr="00D91071">
        <w:rPr>
          <w:rFonts w:ascii="Arial" w:hAnsi="Arial" w:cs="Arial"/>
          <w:b/>
          <w:sz w:val="20"/>
          <w:szCs w:val="27"/>
          <w:u w:val="single"/>
        </w:rPr>
        <w:t>Tausta</w:t>
      </w:r>
    </w:p>
    <w:p w14:paraId="50B8B8CC" w14:textId="77777777" w:rsidR="00360705" w:rsidRDefault="00B0066A" w:rsidP="00C13562">
      <w:pPr>
        <w:spacing w:line="240" w:lineRule="auto"/>
        <w:rPr>
          <w:rFonts w:ascii="Arial" w:hAnsi="Arial" w:cs="Arial"/>
          <w:sz w:val="20"/>
          <w:szCs w:val="20"/>
        </w:rPr>
      </w:pPr>
      <w:r>
        <w:rPr>
          <w:rFonts w:ascii="Arial" w:hAnsi="Arial" w:cs="Arial"/>
          <w:sz w:val="20"/>
          <w:szCs w:val="20"/>
        </w:rPr>
        <w:t xml:space="preserve">Suomen ilmastopolitiikkaa raamittavat globaali Pariisin </w:t>
      </w:r>
      <w:r w:rsidR="002F5462">
        <w:rPr>
          <w:rFonts w:ascii="Arial" w:hAnsi="Arial" w:cs="Arial"/>
          <w:sz w:val="20"/>
          <w:szCs w:val="20"/>
        </w:rPr>
        <w:t>ilmasto</w:t>
      </w:r>
      <w:r>
        <w:rPr>
          <w:rFonts w:ascii="Arial" w:hAnsi="Arial" w:cs="Arial"/>
          <w:sz w:val="20"/>
          <w:szCs w:val="20"/>
        </w:rPr>
        <w:t xml:space="preserve">sopimus, EU:n </w:t>
      </w:r>
      <w:r w:rsidR="00C13562">
        <w:rPr>
          <w:rFonts w:ascii="Arial" w:hAnsi="Arial" w:cs="Arial"/>
          <w:sz w:val="20"/>
          <w:szCs w:val="20"/>
        </w:rPr>
        <w:t xml:space="preserve">mittava </w:t>
      </w:r>
      <w:r>
        <w:rPr>
          <w:rFonts w:ascii="Arial" w:hAnsi="Arial" w:cs="Arial"/>
          <w:sz w:val="20"/>
          <w:szCs w:val="20"/>
        </w:rPr>
        <w:t>ilmastolainsäädäntö ja kansallinen ilmastolaki</w:t>
      </w:r>
      <w:r w:rsidR="00EC7CD0">
        <w:rPr>
          <w:rFonts w:ascii="Arial" w:hAnsi="Arial" w:cs="Arial"/>
          <w:sz w:val="20"/>
          <w:szCs w:val="20"/>
        </w:rPr>
        <w:t xml:space="preserve"> (</w:t>
      </w:r>
      <w:r w:rsidR="00EC7CD0" w:rsidRPr="00EC7CD0">
        <w:rPr>
          <w:rFonts w:ascii="Arial" w:hAnsi="Arial" w:cs="Arial"/>
          <w:sz w:val="20"/>
          <w:szCs w:val="20"/>
        </w:rPr>
        <w:t>423/2022</w:t>
      </w:r>
      <w:r w:rsidR="00EC7CD0">
        <w:rPr>
          <w:rFonts w:ascii="Arial" w:hAnsi="Arial" w:cs="Arial"/>
          <w:sz w:val="20"/>
          <w:szCs w:val="20"/>
        </w:rPr>
        <w:t>)</w:t>
      </w:r>
      <w:r>
        <w:rPr>
          <w:rFonts w:ascii="Arial" w:hAnsi="Arial" w:cs="Arial"/>
          <w:sz w:val="20"/>
          <w:szCs w:val="20"/>
        </w:rPr>
        <w:t>.</w:t>
      </w:r>
      <w:r w:rsidR="00EC7CD0">
        <w:rPr>
          <w:rFonts w:ascii="Arial" w:hAnsi="Arial" w:cs="Arial"/>
          <w:sz w:val="20"/>
          <w:szCs w:val="20"/>
        </w:rPr>
        <w:t xml:space="preserve"> </w:t>
      </w:r>
      <w:r w:rsidR="00360705">
        <w:rPr>
          <w:rFonts w:ascii="Arial" w:hAnsi="Arial" w:cs="Arial"/>
          <w:sz w:val="20"/>
          <w:szCs w:val="20"/>
        </w:rPr>
        <w:t>P</w:t>
      </w:r>
      <w:r w:rsidR="00C13562" w:rsidRPr="00C13562">
        <w:rPr>
          <w:rFonts w:ascii="Arial" w:hAnsi="Arial" w:cs="Arial"/>
          <w:sz w:val="20"/>
          <w:szCs w:val="20"/>
        </w:rPr>
        <w:t xml:space="preserve">ariisin </w:t>
      </w:r>
      <w:r w:rsidR="00C13562">
        <w:rPr>
          <w:rFonts w:ascii="Arial" w:hAnsi="Arial" w:cs="Arial"/>
          <w:sz w:val="20"/>
          <w:szCs w:val="20"/>
        </w:rPr>
        <w:t>ilmastosopimuksen toimeenpanon edistäminen on välttämätöntä</w:t>
      </w:r>
      <w:r w:rsidR="00C13562" w:rsidRPr="00C13562">
        <w:rPr>
          <w:rFonts w:ascii="Arial" w:hAnsi="Arial" w:cs="Arial"/>
          <w:sz w:val="20"/>
          <w:szCs w:val="20"/>
        </w:rPr>
        <w:t>, jotta ilmaston</w:t>
      </w:r>
      <w:r w:rsidR="00360705">
        <w:rPr>
          <w:rFonts w:ascii="Arial" w:hAnsi="Arial" w:cs="Arial"/>
          <w:sz w:val="20"/>
          <w:szCs w:val="20"/>
        </w:rPr>
        <w:t xml:space="preserve"> </w:t>
      </w:r>
      <w:r w:rsidR="00C13562" w:rsidRPr="00C13562">
        <w:rPr>
          <w:rFonts w:ascii="Arial" w:hAnsi="Arial" w:cs="Arial"/>
          <w:sz w:val="20"/>
          <w:szCs w:val="20"/>
        </w:rPr>
        <w:t xml:space="preserve">lämpeneminen </w:t>
      </w:r>
      <w:r w:rsidR="00360705">
        <w:rPr>
          <w:rFonts w:ascii="Arial" w:hAnsi="Arial" w:cs="Arial"/>
          <w:sz w:val="20"/>
          <w:szCs w:val="20"/>
        </w:rPr>
        <w:t xml:space="preserve">voitaisiin </w:t>
      </w:r>
      <w:r w:rsidR="00C13562" w:rsidRPr="00C13562">
        <w:rPr>
          <w:rFonts w:ascii="Arial" w:hAnsi="Arial" w:cs="Arial"/>
          <w:sz w:val="20"/>
          <w:szCs w:val="20"/>
        </w:rPr>
        <w:t xml:space="preserve">rajata 1,5 asteeseen. </w:t>
      </w:r>
      <w:r w:rsidR="00360705">
        <w:rPr>
          <w:rFonts w:ascii="Arial" w:hAnsi="Arial" w:cs="Arial"/>
          <w:sz w:val="20"/>
          <w:szCs w:val="20"/>
        </w:rPr>
        <w:t xml:space="preserve">Suomen etu on myös se, että </w:t>
      </w:r>
      <w:r w:rsidR="00C13562" w:rsidRPr="00C13562">
        <w:rPr>
          <w:rFonts w:ascii="Arial" w:hAnsi="Arial" w:cs="Arial"/>
          <w:sz w:val="20"/>
          <w:szCs w:val="20"/>
        </w:rPr>
        <w:t>EU:ssa</w:t>
      </w:r>
      <w:r w:rsidR="00360705">
        <w:rPr>
          <w:rFonts w:ascii="Arial" w:hAnsi="Arial" w:cs="Arial"/>
          <w:sz w:val="20"/>
          <w:szCs w:val="20"/>
        </w:rPr>
        <w:t xml:space="preserve"> asetetaan kunnianhimoin</w:t>
      </w:r>
      <w:r w:rsidR="00C13562" w:rsidRPr="00C13562">
        <w:rPr>
          <w:rFonts w:ascii="Arial" w:hAnsi="Arial" w:cs="Arial"/>
          <w:sz w:val="20"/>
          <w:szCs w:val="20"/>
        </w:rPr>
        <w:t>en</w:t>
      </w:r>
      <w:r w:rsidR="00360705">
        <w:rPr>
          <w:rFonts w:ascii="Arial" w:hAnsi="Arial" w:cs="Arial"/>
          <w:sz w:val="20"/>
          <w:szCs w:val="20"/>
        </w:rPr>
        <w:t xml:space="preserve"> päästövähennystavoite</w:t>
      </w:r>
      <w:r w:rsidR="00C13562" w:rsidRPr="00C13562">
        <w:rPr>
          <w:rFonts w:ascii="Arial" w:hAnsi="Arial" w:cs="Arial"/>
          <w:sz w:val="20"/>
          <w:szCs w:val="20"/>
        </w:rPr>
        <w:t xml:space="preserve"> </w:t>
      </w:r>
      <w:r w:rsidR="00360705">
        <w:rPr>
          <w:rFonts w:ascii="Arial" w:hAnsi="Arial" w:cs="Arial"/>
          <w:sz w:val="20"/>
          <w:szCs w:val="20"/>
        </w:rPr>
        <w:t>v</w:t>
      </w:r>
      <w:r w:rsidR="00C13562" w:rsidRPr="00C13562">
        <w:rPr>
          <w:rFonts w:ascii="Arial" w:hAnsi="Arial" w:cs="Arial"/>
          <w:sz w:val="20"/>
          <w:szCs w:val="20"/>
        </w:rPr>
        <w:t>uodelle 2040. Riittävän vahva tavoite</w:t>
      </w:r>
      <w:r w:rsidR="00360705">
        <w:rPr>
          <w:rFonts w:ascii="Arial" w:hAnsi="Arial" w:cs="Arial"/>
          <w:sz w:val="20"/>
          <w:szCs w:val="20"/>
        </w:rPr>
        <w:t xml:space="preserve"> </w:t>
      </w:r>
      <w:r w:rsidR="00C13562" w:rsidRPr="00C13562">
        <w:rPr>
          <w:rFonts w:ascii="Arial" w:hAnsi="Arial" w:cs="Arial"/>
          <w:sz w:val="20"/>
          <w:szCs w:val="20"/>
        </w:rPr>
        <w:t>tukee sitä, että EU on ilmastolain mukaisesti ilmastoneutraali viimeistään</w:t>
      </w:r>
      <w:r w:rsidR="00360705">
        <w:rPr>
          <w:rFonts w:ascii="Arial" w:hAnsi="Arial" w:cs="Arial"/>
          <w:sz w:val="20"/>
          <w:szCs w:val="20"/>
        </w:rPr>
        <w:t xml:space="preserve"> vuoteen 2050 mennessä. </w:t>
      </w:r>
      <w:r w:rsidR="001E2630">
        <w:rPr>
          <w:rFonts w:ascii="Arial" w:hAnsi="Arial" w:cs="Arial"/>
          <w:sz w:val="20"/>
          <w:szCs w:val="20"/>
        </w:rPr>
        <w:t>EU:n vahva yhtei</w:t>
      </w:r>
      <w:r w:rsidR="00D6398D">
        <w:rPr>
          <w:rFonts w:ascii="Arial" w:hAnsi="Arial" w:cs="Arial"/>
          <w:sz w:val="20"/>
          <w:szCs w:val="20"/>
        </w:rPr>
        <w:t>nen ilmastopolitiikka</w:t>
      </w:r>
      <w:r w:rsidR="001E2630">
        <w:rPr>
          <w:rFonts w:ascii="Arial" w:hAnsi="Arial" w:cs="Arial"/>
          <w:sz w:val="20"/>
          <w:szCs w:val="20"/>
        </w:rPr>
        <w:t xml:space="preserve"> o</w:t>
      </w:r>
      <w:r w:rsidR="00D6398D">
        <w:rPr>
          <w:rFonts w:ascii="Arial" w:hAnsi="Arial" w:cs="Arial"/>
          <w:sz w:val="20"/>
          <w:szCs w:val="20"/>
        </w:rPr>
        <w:t>n</w:t>
      </w:r>
      <w:r w:rsidR="00713BD8">
        <w:rPr>
          <w:rFonts w:ascii="Arial" w:hAnsi="Arial" w:cs="Arial"/>
          <w:sz w:val="20"/>
          <w:szCs w:val="20"/>
        </w:rPr>
        <w:t xml:space="preserve"> </w:t>
      </w:r>
      <w:r w:rsidR="001E2630">
        <w:rPr>
          <w:rFonts w:ascii="Arial" w:hAnsi="Arial" w:cs="Arial"/>
          <w:sz w:val="20"/>
          <w:szCs w:val="20"/>
        </w:rPr>
        <w:t xml:space="preserve">myös Suomen elinkeinoelämän etu. </w:t>
      </w:r>
    </w:p>
    <w:p w14:paraId="599659D4" w14:textId="544FC2AA" w:rsidR="00D91071" w:rsidRDefault="00C807C2" w:rsidP="00360705">
      <w:pPr>
        <w:spacing w:line="240" w:lineRule="auto"/>
        <w:rPr>
          <w:rFonts w:ascii="Arial" w:hAnsi="Arial" w:cs="Arial"/>
          <w:sz w:val="20"/>
          <w:szCs w:val="20"/>
        </w:rPr>
      </w:pPr>
      <w:r>
        <w:rPr>
          <w:rFonts w:ascii="Arial" w:hAnsi="Arial" w:cs="Arial"/>
          <w:sz w:val="20"/>
          <w:szCs w:val="20"/>
        </w:rPr>
        <w:t>Kansallisessa i</w:t>
      </w:r>
      <w:r w:rsidR="00B0066A">
        <w:rPr>
          <w:rFonts w:ascii="Arial" w:hAnsi="Arial" w:cs="Arial"/>
          <w:sz w:val="20"/>
          <w:szCs w:val="20"/>
        </w:rPr>
        <w:t xml:space="preserve">lmastolaissa on säädetty </w:t>
      </w:r>
      <w:r w:rsidR="00EC7CD0">
        <w:rPr>
          <w:rFonts w:ascii="Arial" w:hAnsi="Arial" w:cs="Arial"/>
          <w:sz w:val="20"/>
          <w:szCs w:val="20"/>
        </w:rPr>
        <w:t>tavoit</w:t>
      </w:r>
      <w:r w:rsidR="00B0066A">
        <w:rPr>
          <w:rFonts w:ascii="Arial" w:hAnsi="Arial" w:cs="Arial"/>
          <w:sz w:val="20"/>
          <w:szCs w:val="20"/>
        </w:rPr>
        <w:t>teesta</w:t>
      </w:r>
      <w:r w:rsidR="00EC7CD0">
        <w:rPr>
          <w:rFonts w:ascii="Arial" w:hAnsi="Arial" w:cs="Arial"/>
          <w:sz w:val="20"/>
          <w:szCs w:val="20"/>
        </w:rPr>
        <w:t>,</w:t>
      </w:r>
      <w:r w:rsidR="00B0066A">
        <w:rPr>
          <w:rFonts w:ascii="Arial" w:hAnsi="Arial" w:cs="Arial"/>
          <w:sz w:val="20"/>
          <w:szCs w:val="20"/>
        </w:rPr>
        <w:t xml:space="preserve"> jonka mukaan</w:t>
      </w:r>
      <w:r w:rsidR="00EC7CD0" w:rsidRPr="00EC7CD0">
        <w:rPr>
          <w:rFonts w:ascii="Arial" w:hAnsi="Arial" w:cs="Arial"/>
          <w:sz w:val="20"/>
          <w:szCs w:val="20"/>
        </w:rPr>
        <w:t xml:space="preserve"> Suomi on hiilineutraali </w:t>
      </w:r>
      <w:r w:rsidR="004F172C">
        <w:rPr>
          <w:rFonts w:ascii="Arial" w:hAnsi="Arial" w:cs="Arial"/>
          <w:sz w:val="20"/>
          <w:szCs w:val="20"/>
        </w:rPr>
        <w:t xml:space="preserve">viimeistään vuonna </w:t>
      </w:r>
      <w:r w:rsidR="00EC7CD0" w:rsidRPr="00EC7CD0">
        <w:rPr>
          <w:rFonts w:ascii="Arial" w:hAnsi="Arial" w:cs="Arial"/>
          <w:sz w:val="20"/>
          <w:szCs w:val="20"/>
        </w:rPr>
        <w:t xml:space="preserve">2035 ja hiilinegatiivinen pian </w:t>
      </w:r>
      <w:r w:rsidR="00EC7CD0">
        <w:rPr>
          <w:rFonts w:ascii="Arial" w:hAnsi="Arial" w:cs="Arial"/>
          <w:sz w:val="20"/>
          <w:szCs w:val="20"/>
        </w:rPr>
        <w:t>sen jälkeen. Tällä tavoitteella Suomi on asemoinut itsensä ilmastopolitiikan ja vihreän siirtymän edelläkävijöiden joukkoon</w:t>
      </w:r>
      <w:r w:rsidR="00B0066A">
        <w:rPr>
          <w:rFonts w:ascii="Arial" w:hAnsi="Arial" w:cs="Arial"/>
          <w:sz w:val="20"/>
          <w:szCs w:val="20"/>
        </w:rPr>
        <w:t xml:space="preserve"> ja antanut yrityksille ja muille toimijoille selkeän ja ennustettavan suunnan.</w:t>
      </w:r>
      <w:r w:rsidR="00B0066A" w:rsidRPr="00C13562">
        <w:rPr>
          <w:rFonts w:ascii="Arial" w:hAnsi="Arial" w:cs="Arial"/>
          <w:sz w:val="20"/>
          <w:szCs w:val="20"/>
        </w:rPr>
        <w:t xml:space="preserve"> </w:t>
      </w:r>
      <w:r w:rsidR="00B0066A" w:rsidRPr="00B0066A">
        <w:rPr>
          <w:rFonts w:ascii="Arial" w:hAnsi="Arial" w:cs="Arial"/>
          <w:sz w:val="20"/>
          <w:szCs w:val="20"/>
        </w:rPr>
        <w:t xml:space="preserve">Tavoitteet ovat linjassa Pariisin sopimuksen </w:t>
      </w:r>
      <w:r w:rsidR="00360705">
        <w:rPr>
          <w:rFonts w:ascii="Arial" w:hAnsi="Arial" w:cs="Arial"/>
          <w:sz w:val="20"/>
          <w:szCs w:val="20"/>
        </w:rPr>
        <w:t>tavoitteen</w:t>
      </w:r>
      <w:r w:rsidR="00D91071">
        <w:rPr>
          <w:rFonts w:ascii="Arial" w:hAnsi="Arial" w:cs="Arial"/>
          <w:sz w:val="20"/>
          <w:szCs w:val="20"/>
        </w:rPr>
        <w:t xml:space="preserve"> kanssa. </w:t>
      </w:r>
      <w:r>
        <w:rPr>
          <w:rFonts w:ascii="Arial" w:hAnsi="Arial" w:cs="Arial"/>
          <w:sz w:val="20"/>
          <w:szCs w:val="20"/>
        </w:rPr>
        <w:t>Kansallisessa i</w:t>
      </w:r>
      <w:r w:rsidR="00C13562">
        <w:rPr>
          <w:rFonts w:ascii="Arial" w:hAnsi="Arial" w:cs="Arial"/>
          <w:sz w:val="20"/>
          <w:szCs w:val="20"/>
        </w:rPr>
        <w:t xml:space="preserve">lmastolaissa </w:t>
      </w:r>
      <w:r w:rsidR="00360705">
        <w:rPr>
          <w:rFonts w:ascii="Arial" w:hAnsi="Arial" w:cs="Arial"/>
          <w:sz w:val="20"/>
          <w:szCs w:val="20"/>
        </w:rPr>
        <w:t>säädetään</w:t>
      </w:r>
      <w:r w:rsidR="00C13562">
        <w:rPr>
          <w:rFonts w:ascii="Arial" w:hAnsi="Arial" w:cs="Arial"/>
          <w:sz w:val="20"/>
          <w:szCs w:val="20"/>
        </w:rPr>
        <w:t xml:space="preserve"> </w:t>
      </w:r>
      <w:r>
        <w:rPr>
          <w:rFonts w:ascii="Arial" w:hAnsi="Arial" w:cs="Arial"/>
          <w:sz w:val="20"/>
          <w:szCs w:val="20"/>
        </w:rPr>
        <w:t xml:space="preserve">myös </w:t>
      </w:r>
      <w:r w:rsidR="00C13562">
        <w:rPr>
          <w:rFonts w:ascii="Arial" w:hAnsi="Arial" w:cs="Arial"/>
          <w:sz w:val="20"/>
          <w:szCs w:val="20"/>
        </w:rPr>
        <w:t xml:space="preserve">ilmastopolitiikan suunnittelu- ja raportointijärjestelmästä. </w:t>
      </w:r>
    </w:p>
    <w:p w14:paraId="7800ED2F" w14:textId="77777777" w:rsidR="00D91071" w:rsidRDefault="00D91071" w:rsidP="00360705">
      <w:pPr>
        <w:spacing w:line="240" w:lineRule="auto"/>
        <w:rPr>
          <w:rFonts w:ascii="Arial" w:hAnsi="Arial" w:cs="Arial"/>
          <w:sz w:val="20"/>
          <w:szCs w:val="20"/>
        </w:rPr>
      </w:pPr>
    </w:p>
    <w:p w14:paraId="569815BD" w14:textId="77777777" w:rsidR="00D91071" w:rsidRPr="00D91071" w:rsidRDefault="00D91071" w:rsidP="00360705">
      <w:pPr>
        <w:spacing w:line="240" w:lineRule="auto"/>
        <w:rPr>
          <w:rFonts w:ascii="Arial" w:hAnsi="Arial" w:cs="Arial"/>
          <w:b/>
          <w:sz w:val="20"/>
          <w:szCs w:val="20"/>
        </w:rPr>
      </w:pPr>
      <w:r w:rsidRPr="00D91071">
        <w:rPr>
          <w:rFonts w:ascii="Arial" w:hAnsi="Arial" w:cs="Arial"/>
          <w:b/>
          <w:sz w:val="20"/>
          <w:szCs w:val="20"/>
        </w:rPr>
        <w:t>2023-2027 toimet</w:t>
      </w:r>
    </w:p>
    <w:p w14:paraId="2386E2A2" w14:textId="7EBBB482" w:rsidR="00D91071" w:rsidRDefault="00360705" w:rsidP="00360705">
      <w:pPr>
        <w:spacing w:line="240" w:lineRule="auto"/>
        <w:rPr>
          <w:rFonts w:ascii="Arial" w:hAnsi="Arial" w:cs="Arial"/>
          <w:sz w:val="20"/>
          <w:szCs w:val="20"/>
        </w:rPr>
      </w:pPr>
      <w:r>
        <w:rPr>
          <w:rFonts w:ascii="Arial" w:hAnsi="Arial" w:cs="Arial"/>
          <w:sz w:val="20"/>
          <w:szCs w:val="20"/>
        </w:rPr>
        <w:t xml:space="preserve">Vaalikaudella 2023-2027 on lain mukaan laadittava uusi keskipitkän aikavälin ilmastosuunnitelma sekä </w:t>
      </w:r>
      <w:r w:rsidRPr="00360705">
        <w:rPr>
          <w:rFonts w:ascii="Arial" w:hAnsi="Arial" w:cs="Arial"/>
          <w:sz w:val="20"/>
          <w:szCs w:val="20"/>
        </w:rPr>
        <w:t xml:space="preserve">ensimmäinen uuden ilmastolain mukainen 9 §:ssä tarkoitettu pitkän aikavälin ilmastosuunnitelma </w:t>
      </w:r>
      <w:r>
        <w:rPr>
          <w:rFonts w:ascii="Arial" w:hAnsi="Arial" w:cs="Arial"/>
          <w:sz w:val="20"/>
          <w:szCs w:val="20"/>
        </w:rPr>
        <w:t>(</w:t>
      </w:r>
      <w:r w:rsidR="004F172C">
        <w:rPr>
          <w:rFonts w:ascii="Arial" w:hAnsi="Arial" w:cs="Arial"/>
          <w:sz w:val="20"/>
          <w:szCs w:val="20"/>
        </w:rPr>
        <w:t xml:space="preserve">hyväksyttävä </w:t>
      </w:r>
      <w:r w:rsidRPr="00360705">
        <w:rPr>
          <w:rFonts w:ascii="Arial" w:hAnsi="Arial" w:cs="Arial"/>
          <w:sz w:val="20"/>
          <w:szCs w:val="20"/>
        </w:rPr>
        <w:t>viimeistään vuonna 2025</w:t>
      </w:r>
      <w:r>
        <w:rPr>
          <w:rFonts w:ascii="Arial" w:hAnsi="Arial" w:cs="Arial"/>
          <w:sz w:val="20"/>
          <w:szCs w:val="20"/>
        </w:rPr>
        <w:t>)</w:t>
      </w:r>
      <w:r w:rsidRPr="00360705">
        <w:rPr>
          <w:rFonts w:ascii="Arial" w:hAnsi="Arial" w:cs="Arial"/>
          <w:sz w:val="20"/>
          <w:szCs w:val="20"/>
        </w:rPr>
        <w:t>.</w:t>
      </w:r>
      <w:r>
        <w:rPr>
          <w:rFonts w:ascii="Arial" w:hAnsi="Arial" w:cs="Arial"/>
          <w:sz w:val="20"/>
          <w:szCs w:val="20"/>
        </w:rPr>
        <w:t xml:space="preserve"> Tieto maankäyttösektorin muuttumisesta nielusta päästölähteeksi edellyttää </w:t>
      </w:r>
      <w:r w:rsidR="004F172C">
        <w:rPr>
          <w:rFonts w:ascii="Arial" w:hAnsi="Arial" w:cs="Arial"/>
          <w:sz w:val="20"/>
          <w:szCs w:val="20"/>
        </w:rPr>
        <w:t xml:space="preserve">ympäristöministeriön näkemyksen mukaan </w:t>
      </w:r>
      <w:r>
        <w:rPr>
          <w:rFonts w:ascii="Arial" w:hAnsi="Arial" w:cs="Arial"/>
          <w:sz w:val="20"/>
          <w:szCs w:val="20"/>
        </w:rPr>
        <w:t>myös uuden m</w:t>
      </w:r>
      <w:r w:rsidRPr="00EC7CD0">
        <w:rPr>
          <w:rFonts w:ascii="Arial" w:hAnsi="Arial" w:cs="Arial"/>
          <w:sz w:val="20"/>
          <w:szCs w:val="20"/>
        </w:rPr>
        <w:t>aankäyttösektorin ilmastosuunnitelma</w:t>
      </w:r>
      <w:r>
        <w:rPr>
          <w:rFonts w:ascii="Arial" w:hAnsi="Arial" w:cs="Arial"/>
          <w:sz w:val="20"/>
          <w:szCs w:val="20"/>
        </w:rPr>
        <w:t xml:space="preserve">n laatimista vaalikaudella. </w:t>
      </w:r>
      <w:r w:rsidR="00B056CB">
        <w:rPr>
          <w:rFonts w:ascii="Arial" w:hAnsi="Arial" w:cs="Arial"/>
          <w:sz w:val="20"/>
          <w:szCs w:val="20"/>
        </w:rPr>
        <w:t xml:space="preserve"> </w:t>
      </w:r>
      <w:r w:rsidR="00637B6A" w:rsidRPr="00360705">
        <w:rPr>
          <w:rFonts w:ascii="Arial" w:hAnsi="Arial" w:cs="Arial"/>
          <w:sz w:val="20"/>
          <w:szCs w:val="20"/>
        </w:rPr>
        <w:t xml:space="preserve">Maankäyttösektorin </w:t>
      </w:r>
      <w:r w:rsidR="00DA2939">
        <w:rPr>
          <w:rFonts w:ascii="Arial" w:hAnsi="Arial" w:cs="Arial"/>
          <w:sz w:val="20"/>
          <w:szCs w:val="20"/>
        </w:rPr>
        <w:t>päästö</w:t>
      </w:r>
      <w:r w:rsidR="00637B6A" w:rsidRPr="00360705">
        <w:rPr>
          <w:rFonts w:ascii="Arial" w:hAnsi="Arial" w:cs="Arial"/>
          <w:sz w:val="20"/>
          <w:szCs w:val="20"/>
        </w:rPr>
        <w:t>kehitys on</w:t>
      </w:r>
      <w:r w:rsidR="00637B6A">
        <w:rPr>
          <w:rFonts w:ascii="Arial" w:hAnsi="Arial" w:cs="Arial"/>
          <w:sz w:val="20"/>
          <w:szCs w:val="20"/>
        </w:rPr>
        <w:t xml:space="preserve"> </w:t>
      </w:r>
      <w:r w:rsidR="00637B6A" w:rsidRPr="00360705">
        <w:rPr>
          <w:rFonts w:ascii="Arial" w:hAnsi="Arial" w:cs="Arial"/>
          <w:sz w:val="20"/>
          <w:szCs w:val="20"/>
        </w:rPr>
        <w:t>haasteellinen kansallisen hiilineutraaliustavoitteen</w:t>
      </w:r>
      <w:r w:rsidR="00DA2939">
        <w:rPr>
          <w:rFonts w:ascii="Arial" w:hAnsi="Arial" w:cs="Arial"/>
          <w:sz w:val="20"/>
          <w:szCs w:val="20"/>
        </w:rPr>
        <w:t xml:space="preserve">, luontokadon pysäyttämisen ja </w:t>
      </w:r>
      <w:r w:rsidR="00637B6A" w:rsidRPr="00360705">
        <w:rPr>
          <w:rFonts w:ascii="Arial" w:hAnsi="Arial" w:cs="Arial"/>
          <w:sz w:val="20"/>
          <w:szCs w:val="20"/>
        </w:rPr>
        <w:t>EU:</w:t>
      </w:r>
      <w:r w:rsidR="00DA2939">
        <w:rPr>
          <w:rFonts w:ascii="Arial" w:hAnsi="Arial" w:cs="Arial"/>
          <w:sz w:val="20"/>
          <w:szCs w:val="20"/>
        </w:rPr>
        <w:t xml:space="preserve">n sitovien </w:t>
      </w:r>
      <w:r w:rsidR="00637B6A" w:rsidRPr="00360705">
        <w:rPr>
          <w:rFonts w:ascii="Arial" w:hAnsi="Arial" w:cs="Arial"/>
          <w:sz w:val="20"/>
          <w:szCs w:val="20"/>
        </w:rPr>
        <w:t>maankäyttösektorin velvoitteiden suhteen.</w:t>
      </w:r>
      <w:r w:rsidR="00637B6A">
        <w:rPr>
          <w:rFonts w:ascii="Arial" w:hAnsi="Arial" w:cs="Arial"/>
          <w:sz w:val="20"/>
          <w:szCs w:val="20"/>
        </w:rPr>
        <w:t xml:space="preserve"> </w:t>
      </w:r>
    </w:p>
    <w:p w14:paraId="08B114B5" w14:textId="1248E4ED" w:rsidR="00D91071" w:rsidRDefault="00360705" w:rsidP="00D91071">
      <w:pPr>
        <w:pStyle w:val="Luettelokappale"/>
        <w:numPr>
          <w:ilvl w:val="0"/>
          <w:numId w:val="6"/>
        </w:numPr>
        <w:spacing w:line="240" w:lineRule="auto"/>
        <w:rPr>
          <w:rFonts w:ascii="Arial" w:hAnsi="Arial" w:cs="Arial"/>
          <w:sz w:val="20"/>
          <w:szCs w:val="20"/>
        </w:rPr>
      </w:pPr>
      <w:r w:rsidRPr="00D91071">
        <w:rPr>
          <w:rFonts w:ascii="Arial" w:hAnsi="Arial" w:cs="Arial"/>
          <w:sz w:val="20"/>
          <w:szCs w:val="20"/>
        </w:rPr>
        <w:t>Maankäyttösektorin nettonielua on</w:t>
      </w:r>
      <w:r w:rsidR="00637B6A" w:rsidRPr="00D91071">
        <w:rPr>
          <w:rFonts w:ascii="Arial" w:hAnsi="Arial" w:cs="Arial"/>
          <w:sz w:val="20"/>
          <w:szCs w:val="20"/>
        </w:rPr>
        <w:t>kin</w:t>
      </w:r>
      <w:r w:rsidRPr="00D91071">
        <w:rPr>
          <w:rFonts w:ascii="Arial" w:hAnsi="Arial" w:cs="Arial"/>
          <w:sz w:val="20"/>
          <w:szCs w:val="20"/>
        </w:rPr>
        <w:t xml:space="preserve"> vahvistettava ilmastolain mukaisesti ja</w:t>
      </w:r>
      <w:r w:rsidR="00637B6A" w:rsidRPr="00D91071">
        <w:rPr>
          <w:rFonts w:ascii="Arial" w:hAnsi="Arial" w:cs="Arial"/>
          <w:sz w:val="20"/>
          <w:szCs w:val="20"/>
        </w:rPr>
        <w:t xml:space="preserve"> </w:t>
      </w:r>
      <w:r w:rsidRPr="00D91071">
        <w:rPr>
          <w:rFonts w:ascii="Arial" w:hAnsi="Arial" w:cs="Arial"/>
          <w:sz w:val="20"/>
          <w:szCs w:val="20"/>
        </w:rPr>
        <w:t xml:space="preserve">nieluille </w:t>
      </w:r>
      <w:r w:rsidR="004F172C">
        <w:rPr>
          <w:rFonts w:ascii="Arial" w:hAnsi="Arial" w:cs="Arial"/>
          <w:sz w:val="20"/>
          <w:szCs w:val="20"/>
        </w:rPr>
        <w:t>tulee asettaa</w:t>
      </w:r>
      <w:r w:rsidR="00637B6A" w:rsidRPr="00D91071">
        <w:rPr>
          <w:rFonts w:ascii="Arial" w:hAnsi="Arial" w:cs="Arial"/>
          <w:sz w:val="20"/>
          <w:szCs w:val="20"/>
        </w:rPr>
        <w:t xml:space="preserve"> </w:t>
      </w:r>
      <w:r w:rsidRPr="00D91071">
        <w:rPr>
          <w:rFonts w:ascii="Arial" w:hAnsi="Arial" w:cs="Arial"/>
          <w:sz w:val="20"/>
          <w:szCs w:val="20"/>
        </w:rPr>
        <w:t xml:space="preserve">määrällinen tavoite. </w:t>
      </w:r>
      <w:r w:rsidR="00637B6A" w:rsidRPr="00D91071">
        <w:rPr>
          <w:rFonts w:ascii="Arial" w:hAnsi="Arial" w:cs="Arial"/>
          <w:sz w:val="20"/>
          <w:szCs w:val="20"/>
        </w:rPr>
        <w:t xml:space="preserve">Myös </w:t>
      </w:r>
      <w:r w:rsidRPr="00D91071">
        <w:rPr>
          <w:rFonts w:ascii="Arial" w:hAnsi="Arial" w:cs="Arial"/>
          <w:sz w:val="20"/>
          <w:szCs w:val="20"/>
        </w:rPr>
        <w:t>valtion omistamien metsien</w:t>
      </w:r>
      <w:r w:rsidR="00637B6A" w:rsidRPr="00D91071">
        <w:rPr>
          <w:rFonts w:ascii="Arial" w:hAnsi="Arial" w:cs="Arial"/>
          <w:sz w:val="20"/>
          <w:szCs w:val="20"/>
        </w:rPr>
        <w:t xml:space="preserve"> </w:t>
      </w:r>
      <w:r w:rsidRPr="00D91071">
        <w:rPr>
          <w:rFonts w:ascii="Arial" w:hAnsi="Arial" w:cs="Arial"/>
          <w:sz w:val="20"/>
          <w:szCs w:val="20"/>
        </w:rPr>
        <w:t xml:space="preserve">hiilinielun vahvistamisesta </w:t>
      </w:r>
      <w:r w:rsidR="00637B6A" w:rsidRPr="00D91071">
        <w:rPr>
          <w:rFonts w:ascii="Arial" w:hAnsi="Arial" w:cs="Arial"/>
          <w:sz w:val="20"/>
          <w:szCs w:val="20"/>
        </w:rPr>
        <w:t xml:space="preserve">on linjattava </w:t>
      </w:r>
      <w:r w:rsidRPr="00D91071">
        <w:rPr>
          <w:rFonts w:ascii="Arial" w:hAnsi="Arial" w:cs="Arial"/>
          <w:sz w:val="20"/>
          <w:szCs w:val="20"/>
        </w:rPr>
        <w:t xml:space="preserve">osana </w:t>
      </w:r>
      <w:r w:rsidR="004F172C">
        <w:rPr>
          <w:rFonts w:ascii="Arial" w:hAnsi="Arial" w:cs="Arial"/>
          <w:sz w:val="20"/>
          <w:szCs w:val="20"/>
        </w:rPr>
        <w:t>M</w:t>
      </w:r>
      <w:r w:rsidRPr="00D91071">
        <w:rPr>
          <w:rFonts w:ascii="Arial" w:hAnsi="Arial" w:cs="Arial"/>
          <w:sz w:val="20"/>
          <w:szCs w:val="20"/>
        </w:rPr>
        <w:t>etsähallituksen omistajapoliittista ohjausta.</w:t>
      </w:r>
      <w:r w:rsidR="00637B6A" w:rsidRPr="00D91071">
        <w:rPr>
          <w:rFonts w:ascii="Arial" w:hAnsi="Arial" w:cs="Arial"/>
          <w:sz w:val="20"/>
          <w:szCs w:val="20"/>
        </w:rPr>
        <w:t xml:space="preserve"> </w:t>
      </w:r>
    </w:p>
    <w:p w14:paraId="0C740B8B" w14:textId="77777777" w:rsidR="00D91071" w:rsidRDefault="00637B6A" w:rsidP="00D91071">
      <w:pPr>
        <w:pStyle w:val="Luettelokappale"/>
        <w:numPr>
          <w:ilvl w:val="0"/>
          <w:numId w:val="6"/>
        </w:numPr>
        <w:spacing w:line="240" w:lineRule="auto"/>
        <w:rPr>
          <w:rFonts w:ascii="Arial" w:hAnsi="Arial" w:cs="Arial"/>
          <w:sz w:val="20"/>
          <w:szCs w:val="20"/>
        </w:rPr>
      </w:pPr>
      <w:r w:rsidRPr="00D91071">
        <w:rPr>
          <w:rFonts w:ascii="Arial" w:hAnsi="Arial" w:cs="Arial"/>
          <w:sz w:val="20"/>
          <w:szCs w:val="20"/>
        </w:rPr>
        <w:t>Valmisteilla oleva</w:t>
      </w:r>
      <w:r w:rsidR="00360705" w:rsidRPr="00D91071">
        <w:rPr>
          <w:rFonts w:ascii="Arial" w:hAnsi="Arial" w:cs="Arial"/>
          <w:sz w:val="20"/>
          <w:szCs w:val="20"/>
        </w:rPr>
        <w:t xml:space="preserve"> maankäytön muutosmaksu </w:t>
      </w:r>
      <w:r w:rsidR="00220490" w:rsidRPr="00D91071">
        <w:rPr>
          <w:rFonts w:ascii="Arial" w:hAnsi="Arial" w:cs="Arial"/>
          <w:sz w:val="20"/>
          <w:szCs w:val="20"/>
        </w:rPr>
        <w:t>on otettava käyttöön ja varmistettava</w:t>
      </w:r>
      <w:r w:rsidR="00360705" w:rsidRPr="00D91071">
        <w:rPr>
          <w:rFonts w:ascii="Arial" w:hAnsi="Arial" w:cs="Arial"/>
          <w:sz w:val="20"/>
          <w:szCs w:val="20"/>
        </w:rPr>
        <w:t xml:space="preserve"> sen ohjaava</w:t>
      </w:r>
      <w:r w:rsidR="00220490" w:rsidRPr="00D91071">
        <w:rPr>
          <w:rFonts w:ascii="Arial" w:hAnsi="Arial" w:cs="Arial"/>
          <w:sz w:val="20"/>
          <w:szCs w:val="20"/>
        </w:rPr>
        <w:t xml:space="preserve"> </w:t>
      </w:r>
      <w:r w:rsidR="00360705" w:rsidRPr="00D91071">
        <w:rPr>
          <w:rFonts w:ascii="Arial" w:hAnsi="Arial" w:cs="Arial"/>
          <w:sz w:val="20"/>
          <w:szCs w:val="20"/>
        </w:rPr>
        <w:t xml:space="preserve">vaikutus. </w:t>
      </w:r>
      <w:r w:rsidR="00DA2939" w:rsidRPr="00D91071">
        <w:rPr>
          <w:rFonts w:ascii="Arial" w:hAnsi="Arial" w:cs="Arial"/>
          <w:sz w:val="20"/>
          <w:szCs w:val="20"/>
        </w:rPr>
        <w:t>M</w:t>
      </w:r>
      <w:r w:rsidR="00360705" w:rsidRPr="00D91071">
        <w:rPr>
          <w:rFonts w:ascii="Arial" w:hAnsi="Arial" w:cs="Arial"/>
          <w:sz w:val="20"/>
          <w:szCs w:val="20"/>
        </w:rPr>
        <w:t>yös muutosmaksun soveltamisalan laajentamista</w:t>
      </w:r>
      <w:r w:rsidR="00DA2939" w:rsidRPr="00D91071">
        <w:rPr>
          <w:rFonts w:ascii="Arial" w:hAnsi="Arial" w:cs="Arial"/>
          <w:sz w:val="20"/>
          <w:szCs w:val="20"/>
        </w:rPr>
        <w:t xml:space="preserve"> tulee selvittää</w:t>
      </w:r>
      <w:r w:rsidR="00360705" w:rsidRPr="00D91071">
        <w:rPr>
          <w:rFonts w:ascii="Arial" w:hAnsi="Arial" w:cs="Arial"/>
          <w:sz w:val="20"/>
          <w:szCs w:val="20"/>
        </w:rPr>
        <w:t>.</w:t>
      </w:r>
      <w:r w:rsidR="00C6691D" w:rsidRPr="00D91071">
        <w:rPr>
          <w:rFonts w:ascii="Arial" w:hAnsi="Arial" w:cs="Arial"/>
          <w:sz w:val="20"/>
          <w:szCs w:val="20"/>
        </w:rPr>
        <w:t xml:space="preserve"> </w:t>
      </w:r>
    </w:p>
    <w:p w14:paraId="5AEB9847" w14:textId="77777777" w:rsidR="00360705" w:rsidRPr="00D91071" w:rsidRDefault="00DA2939" w:rsidP="00D91071">
      <w:pPr>
        <w:pStyle w:val="Luettelokappale"/>
        <w:numPr>
          <w:ilvl w:val="0"/>
          <w:numId w:val="6"/>
        </w:numPr>
        <w:spacing w:line="240" w:lineRule="auto"/>
        <w:rPr>
          <w:rFonts w:ascii="Arial" w:hAnsi="Arial" w:cs="Arial"/>
          <w:sz w:val="20"/>
          <w:szCs w:val="20"/>
        </w:rPr>
      </w:pPr>
      <w:r w:rsidRPr="00D91071">
        <w:rPr>
          <w:rFonts w:ascii="Arial" w:hAnsi="Arial" w:cs="Arial"/>
          <w:sz w:val="20"/>
          <w:szCs w:val="20"/>
        </w:rPr>
        <w:t>V</w:t>
      </w:r>
      <w:r w:rsidR="00360705" w:rsidRPr="00D91071">
        <w:rPr>
          <w:rFonts w:ascii="Arial" w:hAnsi="Arial" w:cs="Arial"/>
          <w:sz w:val="20"/>
          <w:szCs w:val="20"/>
        </w:rPr>
        <w:t>eropohjaiset ratkaisut</w:t>
      </w:r>
      <w:r w:rsidRPr="00D91071">
        <w:rPr>
          <w:rFonts w:ascii="Arial" w:hAnsi="Arial" w:cs="Arial"/>
          <w:sz w:val="20"/>
          <w:szCs w:val="20"/>
        </w:rPr>
        <w:t xml:space="preserve"> tulee ottaa</w:t>
      </w:r>
      <w:r w:rsidR="00360705" w:rsidRPr="00D91071">
        <w:rPr>
          <w:rFonts w:ascii="Arial" w:hAnsi="Arial" w:cs="Arial"/>
          <w:sz w:val="20"/>
          <w:szCs w:val="20"/>
        </w:rPr>
        <w:t xml:space="preserve"> vahvemmin käyttöön osana nieluja vahvistavien</w:t>
      </w:r>
      <w:r w:rsidR="00C6691D" w:rsidRPr="00D91071">
        <w:rPr>
          <w:rFonts w:ascii="Arial" w:hAnsi="Arial" w:cs="Arial"/>
          <w:sz w:val="20"/>
          <w:szCs w:val="20"/>
        </w:rPr>
        <w:t xml:space="preserve"> </w:t>
      </w:r>
      <w:r w:rsidR="00360705" w:rsidRPr="00D91071">
        <w:rPr>
          <w:rFonts w:ascii="Arial" w:hAnsi="Arial" w:cs="Arial"/>
          <w:sz w:val="20"/>
          <w:szCs w:val="20"/>
        </w:rPr>
        <w:t>ohjauskeinojen valikoimaa.</w:t>
      </w:r>
    </w:p>
    <w:p w14:paraId="1B3DD242" w14:textId="77777777" w:rsidR="00B056CB" w:rsidRDefault="00C6691D" w:rsidP="00B056CB">
      <w:pPr>
        <w:pStyle w:val="Luettelokappale"/>
        <w:numPr>
          <w:ilvl w:val="0"/>
          <w:numId w:val="6"/>
        </w:numPr>
        <w:rPr>
          <w:rFonts w:ascii="Arial" w:hAnsi="Arial" w:cs="Arial"/>
          <w:sz w:val="20"/>
          <w:szCs w:val="20"/>
        </w:rPr>
      </w:pPr>
      <w:r w:rsidRPr="00B056CB">
        <w:rPr>
          <w:rFonts w:ascii="Arial" w:hAnsi="Arial" w:cs="Arial"/>
          <w:sz w:val="20"/>
          <w:szCs w:val="20"/>
        </w:rPr>
        <w:t xml:space="preserve">Hiilineutraaliustavoitteen saavuttamiseen tarvitaan todennäköisesti myös ns. teknisiä nieluja. Niitä koskevien investointien vauhdittamiseen tarvittavia kannustimia on syytä selvittää ja arvioida teknisten nielujen roolia hiilinegatiivisuuden saavuttamisessa sekä tavoitteen asettamista teknisille nieluille vuodelle 2035. </w:t>
      </w:r>
      <w:r w:rsidR="00DA2939" w:rsidRPr="00B056CB">
        <w:rPr>
          <w:rFonts w:ascii="Arial" w:hAnsi="Arial" w:cs="Arial"/>
          <w:sz w:val="20"/>
          <w:szCs w:val="20"/>
        </w:rPr>
        <w:t xml:space="preserve">Lisäksi tulee selvittää </w:t>
      </w:r>
      <w:r w:rsidRPr="00B056CB">
        <w:rPr>
          <w:rFonts w:ascii="Arial" w:hAnsi="Arial" w:cs="Arial"/>
          <w:sz w:val="20"/>
          <w:szCs w:val="20"/>
        </w:rPr>
        <w:t>erityyppisten teknisten nielujen vauhdittamise</w:t>
      </w:r>
      <w:r w:rsidR="00DA2939" w:rsidRPr="00B056CB">
        <w:rPr>
          <w:rFonts w:ascii="Arial" w:hAnsi="Arial" w:cs="Arial"/>
          <w:sz w:val="20"/>
          <w:szCs w:val="20"/>
        </w:rPr>
        <w:t>en</w:t>
      </w:r>
      <w:r w:rsidRPr="00B056CB">
        <w:rPr>
          <w:rFonts w:ascii="Arial" w:hAnsi="Arial" w:cs="Arial"/>
          <w:sz w:val="20"/>
          <w:szCs w:val="20"/>
        </w:rPr>
        <w:t xml:space="preserve"> tarvittavat toimet ja kannustimet laajapohjaisessa yhteistyössä.</w:t>
      </w:r>
    </w:p>
    <w:p w14:paraId="2DB7E81F" w14:textId="73B93522" w:rsidR="00C13562" w:rsidRPr="00B056CB" w:rsidRDefault="00C13562" w:rsidP="00B056CB">
      <w:pPr>
        <w:rPr>
          <w:rFonts w:ascii="Arial" w:hAnsi="Arial" w:cs="Arial"/>
          <w:sz w:val="20"/>
          <w:szCs w:val="20"/>
        </w:rPr>
      </w:pPr>
      <w:r w:rsidRPr="00B056CB">
        <w:rPr>
          <w:rFonts w:ascii="Arial" w:hAnsi="Arial" w:cs="Arial"/>
          <w:sz w:val="20"/>
          <w:szCs w:val="20"/>
        </w:rPr>
        <w:t xml:space="preserve">Valtioneuvosto on velvollinen seuraamaan suunnitelmien </w:t>
      </w:r>
      <w:r w:rsidR="004F172C">
        <w:rPr>
          <w:rFonts w:ascii="Arial" w:hAnsi="Arial" w:cs="Arial"/>
          <w:sz w:val="20"/>
          <w:szCs w:val="20"/>
        </w:rPr>
        <w:t>toteutumista</w:t>
      </w:r>
      <w:r w:rsidRPr="00B056CB">
        <w:rPr>
          <w:rFonts w:ascii="Arial" w:hAnsi="Arial" w:cs="Arial"/>
          <w:sz w:val="20"/>
          <w:szCs w:val="20"/>
        </w:rPr>
        <w:t xml:space="preserve"> </w:t>
      </w:r>
      <w:r w:rsidR="00DA2939" w:rsidRPr="00B056CB">
        <w:rPr>
          <w:rFonts w:ascii="Arial" w:hAnsi="Arial" w:cs="Arial"/>
          <w:sz w:val="20"/>
          <w:szCs w:val="20"/>
        </w:rPr>
        <w:t xml:space="preserve">suhteessa </w:t>
      </w:r>
      <w:r w:rsidRPr="00B056CB">
        <w:rPr>
          <w:rFonts w:ascii="Arial" w:hAnsi="Arial" w:cs="Arial"/>
          <w:sz w:val="20"/>
          <w:szCs w:val="20"/>
        </w:rPr>
        <w:t xml:space="preserve">ilmastonmuutoksen hillintää ja sopeutumista koskeviin tavoitteisiin </w:t>
      </w:r>
      <w:r w:rsidR="00DA2939" w:rsidRPr="00B056CB">
        <w:rPr>
          <w:rFonts w:ascii="Arial" w:hAnsi="Arial" w:cs="Arial"/>
          <w:sz w:val="20"/>
          <w:szCs w:val="20"/>
        </w:rPr>
        <w:t>sekä</w:t>
      </w:r>
      <w:r w:rsidRPr="00B056CB">
        <w:rPr>
          <w:rFonts w:ascii="Arial" w:hAnsi="Arial" w:cs="Arial"/>
          <w:sz w:val="20"/>
          <w:szCs w:val="20"/>
        </w:rPr>
        <w:t xml:space="preserve"> laatimaan vuosittain ilmastovuosikertomu</w:t>
      </w:r>
      <w:r w:rsidR="00DA2939" w:rsidRPr="00B056CB">
        <w:rPr>
          <w:rFonts w:ascii="Arial" w:hAnsi="Arial" w:cs="Arial"/>
          <w:sz w:val="20"/>
          <w:szCs w:val="20"/>
        </w:rPr>
        <w:t>s</w:t>
      </w:r>
      <w:r w:rsidRPr="00B056CB">
        <w:rPr>
          <w:rFonts w:ascii="Arial" w:hAnsi="Arial" w:cs="Arial"/>
          <w:sz w:val="20"/>
          <w:szCs w:val="20"/>
        </w:rPr>
        <w:t xml:space="preserve">, jossa </w:t>
      </w:r>
      <w:r w:rsidR="00DA2939" w:rsidRPr="00B056CB">
        <w:rPr>
          <w:rFonts w:ascii="Arial" w:hAnsi="Arial" w:cs="Arial"/>
          <w:sz w:val="20"/>
          <w:szCs w:val="20"/>
        </w:rPr>
        <w:t xml:space="preserve">arvioidaan </w:t>
      </w:r>
      <w:r w:rsidR="00360705" w:rsidRPr="00B056CB">
        <w:rPr>
          <w:rFonts w:ascii="Arial" w:hAnsi="Arial" w:cs="Arial"/>
          <w:sz w:val="20"/>
          <w:szCs w:val="20"/>
        </w:rPr>
        <w:t xml:space="preserve">myös </w:t>
      </w:r>
      <w:r w:rsidR="00DA2939" w:rsidRPr="00B056CB">
        <w:rPr>
          <w:rFonts w:ascii="Arial" w:hAnsi="Arial" w:cs="Arial"/>
          <w:sz w:val="20"/>
          <w:szCs w:val="20"/>
        </w:rPr>
        <w:t xml:space="preserve">mahdollisten </w:t>
      </w:r>
      <w:r w:rsidRPr="00B056CB">
        <w:rPr>
          <w:rFonts w:ascii="Arial" w:hAnsi="Arial" w:cs="Arial"/>
          <w:sz w:val="20"/>
          <w:szCs w:val="20"/>
        </w:rPr>
        <w:t>lisätoimien tarve. Arvioinnin p</w:t>
      </w:r>
      <w:r w:rsidR="00DA2939" w:rsidRPr="00B056CB">
        <w:rPr>
          <w:rFonts w:ascii="Arial" w:hAnsi="Arial" w:cs="Arial"/>
          <w:sz w:val="20"/>
          <w:szCs w:val="20"/>
        </w:rPr>
        <w:t>ohjalta</w:t>
      </w:r>
      <w:r w:rsidRPr="00B056CB">
        <w:rPr>
          <w:rFonts w:ascii="Arial" w:hAnsi="Arial" w:cs="Arial"/>
          <w:sz w:val="20"/>
          <w:szCs w:val="20"/>
        </w:rPr>
        <w:t xml:space="preserve"> valtioneuvosto</w:t>
      </w:r>
      <w:r w:rsidR="004F172C">
        <w:rPr>
          <w:rFonts w:ascii="Arial" w:hAnsi="Arial" w:cs="Arial"/>
          <w:sz w:val="20"/>
          <w:szCs w:val="20"/>
        </w:rPr>
        <w:t xml:space="preserve"> päättää </w:t>
      </w:r>
      <w:r w:rsidRPr="00B056CB">
        <w:rPr>
          <w:rFonts w:ascii="Arial" w:hAnsi="Arial" w:cs="Arial"/>
          <w:sz w:val="20"/>
          <w:szCs w:val="20"/>
        </w:rPr>
        <w:t xml:space="preserve">tarvittaessa </w:t>
      </w:r>
      <w:r w:rsidR="004F172C">
        <w:rPr>
          <w:rFonts w:ascii="Arial" w:hAnsi="Arial" w:cs="Arial"/>
          <w:sz w:val="20"/>
          <w:szCs w:val="20"/>
        </w:rPr>
        <w:t xml:space="preserve">tavoitteiden saavuttamiseksi tarvittavista </w:t>
      </w:r>
      <w:r w:rsidRPr="00B056CB">
        <w:rPr>
          <w:rFonts w:ascii="Arial" w:hAnsi="Arial" w:cs="Arial"/>
          <w:sz w:val="20"/>
          <w:szCs w:val="20"/>
        </w:rPr>
        <w:t>lisätoimista.</w:t>
      </w:r>
      <w:r w:rsidRPr="00C13562">
        <w:t xml:space="preserve"> </w:t>
      </w:r>
    </w:p>
    <w:p w14:paraId="0350C54E" w14:textId="7D8C964B" w:rsidR="00C13562" w:rsidRPr="00B056CB" w:rsidRDefault="001E2630" w:rsidP="00B056CB">
      <w:pPr>
        <w:pStyle w:val="Luettelokappale"/>
        <w:numPr>
          <w:ilvl w:val="0"/>
          <w:numId w:val="7"/>
        </w:numPr>
        <w:spacing w:line="240" w:lineRule="auto"/>
        <w:rPr>
          <w:rFonts w:ascii="Arial" w:hAnsi="Arial" w:cs="Arial"/>
          <w:sz w:val="20"/>
          <w:szCs w:val="20"/>
        </w:rPr>
      </w:pPr>
      <w:r w:rsidRPr="00B056CB">
        <w:rPr>
          <w:rFonts w:ascii="Arial" w:hAnsi="Arial" w:cs="Arial"/>
          <w:sz w:val="20"/>
          <w:szCs w:val="20"/>
        </w:rPr>
        <w:t>Kansallisen i</w:t>
      </w:r>
      <w:r w:rsidR="00C13562" w:rsidRPr="00B056CB">
        <w:rPr>
          <w:rFonts w:ascii="Arial" w:hAnsi="Arial" w:cs="Arial"/>
          <w:sz w:val="20"/>
          <w:szCs w:val="20"/>
        </w:rPr>
        <w:t xml:space="preserve">lmastolain </w:t>
      </w:r>
      <w:r w:rsidR="00360705" w:rsidRPr="00B056CB">
        <w:rPr>
          <w:rFonts w:ascii="Arial" w:hAnsi="Arial" w:cs="Arial"/>
          <w:sz w:val="20"/>
          <w:szCs w:val="20"/>
        </w:rPr>
        <w:t>tavoitteet</w:t>
      </w:r>
      <w:r w:rsidR="00B056CB" w:rsidRPr="00B056CB">
        <w:rPr>
          <w:rFonts w:ascii="Arial" w:hAnsi="Arial" w:cs="Arial"/>
          <w:sz w:val="20"/>
          <w:szCs w:val="20"/>
        </w:rPr>
        <w:t xml:space="preserve"> </w:t>
      </w:r>
      <w:r w:rsidR="00C13562" w:rsidRPr="00B056CB">
        <w:rPr>
          <w:rFonts w:ascii="Arial" w:hAnsi="Arial" w:cs="Arial"/>
          <w:sz w:val="20"/>
          <w:szCs w:val="20"/>
        </w:rPr>
        <w:t>t</w:t>
      </w:r>
      <w:r w:rsidR="00DA2939" w:rsidRPr="00B056CB">
        <w:rPr>
          <w:rFonts w:ascii="Arial" w:hAnsi="Arial" w:cs="Arial"/>
          <w:sz w:val="20"/>
          <w:szCs w:val="20"/>
        </w:rPr>
        <w:t>ulee</w:t>
      </w:r>
      <w:r w:rsidR="00C13562" w:rsidRPr="00B056CB">
        <w:rPr>
          <w:rFonts w:ascii="Arial" w:hAnsi="Arial" w:cs="Arial"/>
          <w:sz w:val="20"/>
          <w:szCs w:val="20"/>
        </w:rPr>
        <w:t xml:space="preserve"> </w:t>
      </w:r>
      <w:r w:rsidR="004F172C">
        <w:rPr>
          <w:rFonts w:ascii="Arial" w:hAnsi="Arial" w:cs="Arial"/>
          <w:sz w:val="20"/>
          <w:szCs w:val="20"/>
        </w:rPr>
        <w:t xml:space="preserve">ilmastolain perusteluiden mukaan </w:t>
      </w:r>
      <w:r w:rsidR="00C13562" w:rsidRPr="00B056CB">
        <w:rPr>
          <w:rFonts w:ascii="Arial" w:hAnsi="Arial" w:cs="Arial"/>
          <w:sz w:val="20"/>
          <w:szCs w:val="20"/>
        </w:rPr>
        <w:t xml:space="preserve">arvioida vuonna 2025. Arvioinnissa otetaan huomioon muun muassa uusin tieteellinen tieto, teknologian kehitys, muiden maiden päästösitoumukset ja mahdollisuudet kansainvälisten joustojen käyttöön sekä päästövähennystoimenpiteiden kustannustehokkuus. Arvioinnin perusteella tavoitteita voidaan tarkistaa ja mahdollisia joustoja hyödyntää siten, että varmistetaan kustannustehokkaan ja alueellisesti ja sosiaalisesti oikeudenmukaisen </w:t>
      </w:r>
      <w:r w:rsidR="00DA2939" w:rsidRPr="00B056CB">
        <w:rPr>
          <w:rFonts w:ascii="Arial" w:hAnsi="Arial" w:cs="Arial"/>
          <w:sz w:val="20"/>
          <w:szCs w:val="20"/>
        </w:rPr>
        <w:t xml:space="preserve">ilmastopolitiikan </w:t>
      </w:r>
      <w:r w:rsidR="00C13562" w:rsidRPr="00B056CB">
        <w:rPr>
          <w:rFonts w:ascii="Arial" w:hAnsi="Arial" w:cs="Arial"/>
          <w:sz w:val="20"/>
          <w:szCs w:val="20"/>
        </w:rPr>
        <w:t>toteutuminen.</w:t>
      </w:r>
    </w:p>
    <w:p w14:paraId="4CAE0538" w14:textId="77777777" w:rsidR="00B056CB" w:rsidRPr="00B056CB" w:rsidRDefault="00C6691D" w:rsidP="00B056CB">
      <w:pPr>
        <w:spacing w:line="240" w:lineRule="auto"/>
        <w:rPr>
          <w:rFonts w:ascii="Arial" w:hAnsi="Arial" w:cs="Arial"/>
          <w:sz w:val="20"/>
          <w:szCs w:val="20"/>
        </w:rPr>
      </w:pPr>
      <w:r w:rsidRPr="00C6691D">
        <w:rPr>
          <w:rFonts w:ascii="Arial" w:hAnsi="Arial" w:cs="Arial"/>
          <w:sz w:val="20"/>
          <w:szCs w:val="20"/>
        </w:rPr>
        <w:t>Kasvihuonekaasujen päästöjen vähentämistavoitteiden saavuttamiseen vaikuttaa merkittävästi EU:n päästökauppajärjestelmä</w:t>
      </w:r>
      <w:r>
        <w:rPr>
          <w:rFonts w:ascii="Arial" w:hAnsi="Arial" w:cs="Arial"/>
          <w:sz w:val="20"/>
          <w:szCs w:val="20"/>
        </w:rPr>
        <w:t xml:space="preserve"> ja muu EU-lainsäädäntö.</w:t>
      </w:r>
      <w:r w:rsidRPr="00C6691D">
        <w:rPr>
          <w:rFonts w:ascii="Arial" w:hAnsi="Arial" w:cs="Arial"/>
          <w:sz w:val="20"/>
          <w:szCs w:val="20"/>
        </w:rPr>
        <w:t xml:space="preserve"> </w:t>
      </w:r>
      <w:r>
        <w:rPr>
          <w:rFonts w:ascii="Arial" w:hAnsi="Arial" w:cs="Arial"/>
          <w:sz w:val="20"/>
          <w:szCs w:val="20"/>
        </w:rPr>
        <w:t xml:space="preserve">Päästövähennykset toteutetaan </w:t>
      </w:r>
      <w:r w:rsidRPr="00C6691D">
        <w:rPr>
          <w:rFonts w:ascii="Arial" w:hAnsi="Arial" w:cs="Arial"/>
          <w:sz w:val="20"/>
          <w:szCs w:val="20"/>
        </w:rPr>
        <w:t xml:space="preserve">kustannustehokkaasti </w:t>
      </w:r>
      <w:r>
        <w:rPr>
          <w:rFonts w:ascii="Arial" w:hAnsi="Arial" w:cs="Arial"/>
          <w:sz w:val="20"/>
          <w:szCs w:val="20"/>
        </w:rPr>
        <w:t xml:space="preserve">EU-lainsäädännön alaisen ja laajentuvan </w:t>
      </w:r>
      <w:r w:rsidRPr="00C6691D">
        <w:rPr>
          <w:rFonts w:ascii="Arial" w:hAnsi="Arial" w:cs="Arial"/>
          <w:sz w:val="20"/>
          <w:szCs w:val="20"/>
        </w:rPr>
        <w:t>päästökaupa</w:t>
      </w:r>
      <w:r>
        <w:rPr>
          <w:rFonts w:ascii="Arial" w:hAnsi="Arial" w:cs="Arial"/>
          <w:sz w:val="20"/>
          <w:szCs w:val="20"/>
        </w:rPr>
        <w:t xml:space="preserve">n avulla. </w:t>
      </w:r>
      <w:r w:rsidR="00E34294" w:rsidRPr="00E34294">
        <w:rPr>
          <w:rFonts w:ascii="Arial" w:hAnsi="Arial" w:cs="Arial"/>
          <w:sz w:val="20"/>
          <w:szCs w:val="20"/>
        </w:rPr>
        <w:t xml:space="preserve">EU:n ilmastolain mukaan komissio antaa ehdotuksensa EU:n 2040 ilmastotavoitteeksi </w:t>
      </w:r>
      <w:r w:rsidR="00E34294">
        <w:rPr>
          <w:rFonts w:ascii="Arial" w:hAnsi="Arial" w:cs="Arial"/>
          <w:sz w:val="20"/>
          <w:szCs w:val="20"/>
        </w:rPr>
        <w:t>kesäkuuhun 2024 mennessä</w:t>
      </w:r>
      <w:r w:rsidR="00E34294" w:rsidRPr="00E34294">
        <w:rPr>
          <w:rFonts w:ascii="Arial" w:hAnsi="Arial" w:cs="Arial"/>
          <w:sz w:val="20"/>
          <w:szCs w:val="20"/>
        </w:rPr>
        <w:t xml:space="preserve">. Päätös EU:n 2040 ilmastotavoitteesta tehdään Eurooppa-neuvostossa, aikaisintaan vuoden 2024 lopulla. </w:t>
      </w:r>
      <w:r w:rsidR="00B056CB">
        <w:rPr>
          <w:rFonts w:ascii="Arial" w:hAnsi="Arial" w:cs="Arial"/>
          <w:sz w:val="20"/>
          <w:szCs w:val="20"/>
        </w:rPr>
        <w:t xml:space="preserve"> </w:t>
      </w:r>
      <w:r w:rsidR="00E34294" w:rsidRPr="00B056CB">
        <w:rPr>
          <w:rFonts w:ascii="Arial" w:hAnsi="Arial" w:cs="Arial"/>
          <w:sz w:val="20"/>
          <w:szCs w:val="20"/>
        </w:rPr>
        <w:t xml:space="preserve">On tärkeää, että Suomi ajaa </w:t>
      </w:r>
      <w:r w:rsidR="00DA2939" w:rsidRPr="00B056CB">
        <w:rPr>
          <w:rFonts w:ascii="Arial" w:hAnsi="Arial" w:cs="Arial"/>
          <w:sz w:val="20"/>
          <w:szCs w:val="20"/>
        </w:rPr>
        <w:t>EU:n 2030 ja 2050 ilmastotavoitteiden kanssa linjassa olevan</w:t>
      </w:r>
      <w:r w:rsidR="00E34294" w:rsidRPr="00B056CB">
        <w:rPr>
          <w:rFonts w:ascii="Arial" w:hAnsi="Arial" w:cs="Arial"/>
          <w:sz w:val="20"/>
          <w:szCs w:val="20"/>
        </w:rPr>
        <w:t xml:space="preserve"> 2040 EU-tavoitteen asettamista. </w:t>
      </w:r>
      <w:r w:rsidR="00E34294" w:rsidRPr="00B056CB">
        <w:rPr>
          <w:rFonts w:ascii="Arial" w:hAnsi="Arial" w:cs="Arial"/>
          <w:sz w:val="20"/>
          <w:szCs w:val="20"/>
        </w:rPr>
        <w:lastRenderedPageBreak/>
        <w:t>Komission lainsäädäntöehdotukset EU:n 2040 ilmastotavoitteen toimeenpanemiseksi annetaan</w:t>
      </w:r>
      <w:r w:rsidR="00DA2939" w:rsidRPr="00B056CB">
        <w:rPr>
          <w:rFonts w:ascii="Arial" w:hAnsi="Arial" w:cs="Arial"/>
          <w:sz w:val="20"/>
          <w:szCs w:val="20"/>
        </w:rPr>
        <w:t>,</w:t>
      </w:r>
      <w:r w:rsidR="00E34294" w:rsidRPr="00B056CB">
        <w:rPr>
          <w:rFonts w:ascii="Arial" w:hAnsi="Arial" w:cs="Arial"/>
          <w:sz w:val="20"/>
          <w:szCs w:val="20"/>
        </w:rPr>
        <w:t xml:space="preserve"> kun 2040 tavoitteesta on sovittu. </w:t>
      </w:r>
      <w:r w:rsidR="00C04C73" w:rsidRPr="00B056CB">
        <w:rPr>
          <w:rFonts w:ascii="Arial" w:hAnsi="Arial" w:cs="Arial"/>
          <w:sz w:val="20"/>
          <w:szCs w:val="20"/>
        </w:rPr>
        <w:t>E</w:t>
      </w:r>
      <w:r w:rsidR="00E34294" w:rsidRPr="00B056CB">
        <w:rPr>
          <w:rFonts w:ascii="Arial" w:hAnsi="Arial" w:cs="Arial"/>
          <w:sz w:val="20"/>
          <w:szCs w:val="20"/>
        </w:rPr>
        <w:t>hdotukset</w:t>
      </w:r>
      <w:r w:rsidR="00C04C73" w:rsidRPr="00B056CB">
        <w:rPr>
          <w:rFonts w:ascii="Arial" w:hAnsi="Arial" w:cs="Arial"/>
          <w:sz w:val="20"/>
          <w:szCs w:val="20"/>
        </w:rPr>
        <w:t xml:space="preserve"> annettaneen</w:t>
      </w:r>
      <w:r w:rsidR="00E34294" w:rsidRPr="00B056CB">
        <w:rPr>
          <w:rFonts w:ascii="Arial" w:hAnsi="Arial" w:cs="Arial"/>
          <w:sz w:val="20"/>
          <w:szCs w:val="20"/>
        </w:rPr>
        <w:t xml:space="preserve"> vuoden 2026 kuluessa, viimeistään 2027 alkupuolella</w:t>
      </w:r>
      <w:r w:rsidR="00C04C73" w:rsidRPr="00B056CB">
        <w:rPr>
          <w:rFonts w:ascii="Arial" w:hAnsi="Arial" w:cs="Arial"/>
          <w:sz w:val="20"/>
          <w:szCs w:val="20"/>
        </w:rPr>
        <w:t>, jotta myös kansalliselle toimeenpanolle jää riittävästi aikaa</w:t>
      </w:r>
      <w:r w:rsidR="00E34294" w:rsidRPr="00B056CB">
        <w:rPr>
          <w:rFonts w:ascii="Arial" w:hAnsi="Arial" w:cs="Arial"/>
          <w:sz w:val="20"/>
          <w:szCs w:val="20"/>
        </w:rPr>
        <w:t xml:space="preserve">. </w:t>
      </w:r>
    </w:p>
    <w:p w14:paraId="4B0B24EA" w14:textId="77777777" w:rsidR="00E34294" w:rsidRPr="00B056CB" w:rsidRDefault="00E34294" w:rsidP="00B056CB">
      <w:pPr>
        <w:pStyle w:val="Luettelokappale"/>
        <w:numPr>
          <w:ilvl w:val="0"/>
          <w:numId w:val="7"/>
        </w:numPr>
        <w:spacing w:line="240" w:lineRule="auto"/>
        <w:rPr>
          <w:rFonts w:ascii="Arial" w:hAnsi="Arial" w:cs="Arial"/>
          <w:sz w:val="20"/>
          <w:szCs w:val="20"/>
        </w:rPr>
      </w:pPr>
      <w:r w:rsidRPr="00B056CB">
        <w:rPr>
          <w:rFonts w:ascii="Arial" w:hAnsi="Arial" w:cs="Arial"/>
          <w:sz w:val="20"/>
          <w:szCs w:val="20"/>
        </w:rPr>
        <w:t xml:space="preserve">Suomi </w:t>
      </w:r>
      <w:proofErr w:type="spellStart"/>
      <w:r w:rsidRPr="00B056CB">
        <w:rPr>
          <w:rFonts w:ascii="Arial" w:hAnsi="Arial" w:cs="Arial"/>
          <w:sz w:val="20"/>
          <w:szCs w:val="20"/>
        </w:rPr>
        <w:t>ennakkovaikuttaa</w:t>
      </w:r>
      <w:proofErr w:type="spellEnd"/>
      <w:r w:rsidRPr="00B056CB">
        <w:rPr>
          <w:rFonts w:ascii="Arial" w:hAnsi="Arial" w:cs="Arial"/>
          <w:sz w:val="20"/>
          <w:szCs w:val="20"/>
        </w:rPr>
        <w:t xml:space="preserve"> vahvasti Suomen kannalta mahdollisimman toimivan ja kustannustehokkaan lainsäädäntöehdotuskokonaisuuden puolesta.</w:t>
      </w:r>
    </w:p>
    <w:p w14:paraId="05940140" w14:textId="77777777" w:rsidR="00B056CB" w:rsidRDefault="009B44AA" w:rsidP="00B056CB">
      <w:pPr>
        <w:spacing w:line="240" w:lineRule="auto"/>
        <w:rPr>
          <w:rFonts w:ascii="Arial" w:hAnsi="Arial" w:cs="Arial"/>
          <w:sz w:val="20"/>
          <w:szCs w:val="20"/>
        </w:rPr>
      </w:pPr>
      <w:r w:rsidRPr="00B056CB">
        <w:rPr>
          <w:rFonts w:ascii="Arial" w:hAnsi="Arial" w:cs="Arial"/>
          <w:sz w:val="20"/>
          <w:szCs w:val="20"/>
        </w:rPr>
        <w:t>Kansallisesti verot ja muut taloudelliset ohjauskeinot ovat lainsäädännön ohella keskeisiä instrumentteja.</w:t>
      </w:r>
      <w:r w:rsidR="00C04C73" w:rsidRPr="00B056CB">
        <w:rPr>
          <w:rFonts w:ascii="Arial" w:hAnsi="Arial" w:cs="Arial"/>
          <w:sz w:val="20"/>
          <w:szCs w:val="20"/>
        </w:rPr>
        <w:t xml:space="preserve"> </w:t>
      </w:r>
    </w:p>
    <w:p w14:paraId="1A00985E" w14:textId="77777777" w:rsidR="00B056CB" w:rsidRDefault="00D6398D" w:rsidP="00B056CB">
      <w:pPr>
        <w:pStyle w:val="Luettelokappale"/>
        <w:numPr>
          <w:ilvl w:val="0"/>
          <w:numId w:val="7"/>
        </w:numPr>
        <w:spacing w:line="240" w:lineRule="auto"/>
        <w:rPr>
          <w:rFonts w:ascii="Arial" w:hAnsi="Arial" w:cs="Arial"/>
          <w:sz w:val="20"/>
          <w:szCs w:val="20"/>
        </w:rPr>
      </w:pPr>
      <w:r w:rsidRPr="00B056CB">
        <w:rPr>
          <w:rFonts w:ascii="Arial" w:hAnsi="Arial" w:cs="Arial"/>
          <w:sz w:val="20"/>
          <w:szCs w:val="20"/>
        </w:rPr>
        <w:t xml:space="preserve">Energiaverotusta </w:t>
      </w:r>
      <w:r w:rsidR="00C04C73" w:rsidRPr="00B056CB">
        <w:rPr>
          <w:rFonts w:ascii="Arial" w:hAnsi="Arial" w:cs="Arial"/>
          <w:sz w:val="20"/>
          <w:szCs w:val="20"/>
        </w:rPr>
        <w:t xml:space="preserve">tulee </w:t>
      </w:r>
      <w:r w:rsidRPr="00B056CB">
        <w:rPr>
          <w:rFonts w:ascii="Arial" w:hAnsi="Arial" w:cs="Arial"/>
          <w:sz w:val="20"/>
          <w:szCs w:val="20"/>
        </w:rPr>
        <w:t xml:space="preserve">uudistaa tukemaan johdonmukaisesti etenemistä hiilineutraaliin kiertotalouteen. </w:t>
      </w:r>
    </w:p>
    <w:p w14:paraId="23E216C2" w14:textId="77777777" w:rsidR="00B056CB" w:rsidRDefault="00C04C73" w:rsidP="00B056CB">
      <w:pPr>
        <w:pStyle w:val="Luettelokappale"/>
        <w:numPr>
          <w:ilvl w:val="0"/>
          <w:numId w:val="7"/>
        </w:numPr>
        <w:spacing w:line="240" w:lineRule="auto"/>
        <w:rPr>
          <w:rFonts w:ascii="Arial" w:hAnsi="Arial" w:cs="Arial"/>
          <w:sz w:val="20"/>
          <w:szCs w:val="20"/>
        </w:rPr>
      </w:pPr>
      <w:r w:rsidRPr="00B056CB">
        <w:rPr>
          <w:rFonts w:ascii="Arial" w:hAnsi="Arial" w:cs="Arial"/>
          <w:sz w:val="20"/>
          <w:szCs w:val="20"/>
        </w:rPr>
        <w:t>P</w:t>
      </w:r>
      <w:r w:rsidR="00D6398D" w:rsidRPr="00B056CB">
        <w:rPr>
          <w:rFonts w:ascii="Arial" w:hAnsi="Arial" w:cs="Arial"/>
          <w:sz w:val="20"/>
          <w:szCs w:val="20"/>
        </w:rPr>
        <w:t>äästövähennystoimien vaikuttavuutta</w:t>
      </w:r>
      <w:r w:rsidRPr="00B056CB">
        <w:rPr>
          <w:rFonts w:ascii="Arial" w:hAnsi="Arial" w:cs="Arial"/>
          <w:sz w:val="20"/>
          <w:szCs w:val="20"/>
        </w:rPr>
        <w:t xml:space="preserve"> ei tule heikentää julkisen sektorin muilla toimilla</w:t>
      </w:r>
      <w:r w:rsidR="00D6398D" w:rsidRPr="00B056CB">
        <w:rPr>
          <w:rFonts w:ascii="Arial" w:hAnsi="Arial" w:cs="Arial"/>
          <w:sz w:val="20"/>
          <w:szCs w:val="20"/>
        </w:rPr>
        <w:t>.</w:t>
      </w:r>
      <w:r w:rsidRPr="00B056CB">
        <w:rPr>
          <w:rFonts w:ascii="Arial" w:hAnsi="Arial" w:cs="Arial"/>
          <w:sz w:val="20"/>
          <w:szCs w:val="20"/>
        </w:rPr>
        <w:t xml:space="preserve"> </w:t>
      </w:r>
    </w:p>
    <w:p w14:paraId="338FC454" w14:textId="77777777" w:rsidR="00B056CB" w:rsidRDefault="00D6398D" w:rsidP="00B056CB">
      <w:pPr>
        <w:pStyle w:val="Luettelokappale"/>
        <w:numPr>
          <w:ilvl w:val="0"/>
          <w:numId w:val="7"/>
        </w:numPr>
        <w:spacing w:line="240" w:lineRule="auto"/>
        <w:rPr>
          <w:rFonts w:ascii="Arial" w:hAnsi="Arial" w:cs="Arial"/>
          <w:sz w:val="20"/>
          <w:szCs w:val="20"/>
        </w:rPr>
      </w:pPr>
      <w:r w:rsidRPr="00B056CB">
        <w:rPr>
          <w:rFonts w:ascii="Arial" w:hAnsi="Arial" w:cs="Arial"/>
          <w:sz w:val="20"/>
          <w:szCs w:val="20"/>
        </w:rPr>
        <w:t>Ympäristön kannalta haitallis</w:t>
      </w:r>
      <w:r w:rsidR="00C04C73" w:rsidRPr="00B056CB">
        <w:rPr>
          <w:rFonts w:ascii="Arial" w:hAnsi="Arial" w:cs="Arial"/>
          <w:sz w:val="20"/>
          <w:szCs w:val="20"/>
        </w:rPr>
        <w:t xml:space="preserve">ten tukien </w:t>
      </w:r>
      <w:r w:rsidRPr="00B056CB">
        <w:rPr>
          <w:rFonts w:ascii="Arial" w:hAnsi="Arial" w:cs="Arial"/>
          <w:sz w:val="20"/>
          <w:szCs w:val="20"/>
        </w:rPr>
        <w:t>vähentä</w:t>
      </w:r>
      <w:r w:rsidR="00C04C73" w:rsidRPr="00B056CB">
        <w:rPr>
          <w:rFonts w:ascii="Arial" w:hAnsi="Arial" w:cs="Arial"/>
          <w:sz w:val="20"/>
          <w:szCs w:val="20"/>
        </w:rPr>
        <w:t xml:space="preserve">mistä tulee edistää </w:t>
      </w:r>
      <w:r w:rsidR="00B056CB">
        <w:rPr>
          <w:rFonts w:ascii="Arial" w:hAnsi="Arial" w:cs="Arial"/>
          <w:sz w:val="20"/>
          <w:szCs w:val="20"/>
        </w:rPr>
        <w:t>johdonmukaisesti</w:t>
      </w:r>
    </w:p>
    <w:p w14:paraId="2D6B98AB" w14:textId="77777777" w:rsidR="00D6398D" w:rsidRPr="00B056CB" w:rsidRDefault="00D6398D" w:rsidP="00B056CB">
      <w:pPr>
        <w:pStyle w:val="Luettelokappale"/>
        <w:numPr>
          <w:ilvl w:val="0"/>
          <w:numId w:val="7"/>
        </w:numPr>
        <w:spacing w:line="240" w:lineRule="auto"/>
        <w:rPr>
          <w:rFonts w:ascii="Arial" w:hAnsi="Arial" w:cs="Arial"/>
          <w:sz w:val="20"/>
          <w:szCs w:val="20"/>
        </w:rPr>
      </w:pPr>
      <w:r w:rsidRPr="00B056CB">
        <w:rPr>
          <w:rFonts w:ascii="Arial" w:hAnsi="Arial" w:cs="Arial"/>
          <w:color w:val="0A0A0A"/>
          <w:sz w:val="20"/>
          <w:szCs w:val="20"/>
        </w:rPr>
        <w:t xml:space="preserve">Ruokajärjestelmän ilmastovaikutusten vähentämiseksi tulee valtaosa turvemaista ennallistaa tai siirtää kosteikkoviljelyyn, sillä niissä syntyy liki puolet ruokajärjestelmän päästöistä. Lihan määrä ruokavaliossa tulisi vähintään puolittaa vuoteen 2035 mennessä. </w:t>
      </w:r>
    </w:p>
    <w:p w14:paraId="13CC9CE9" w14:textId="77777777" w:rsidR="00B056CB" w:rsidRDefault="00D6398D" w:rsidP="00C07826">
      <w:pPr>
        <w:jc w:val="both"/>
        <w:rPr>
          <w:rFonts w:ascii="Arial" w:eastAsia="Calibri" w:hAnsi="Arial" w:cs="Arial"/>
          <w:color w:val="0A0A0A"/>
          <w:sz w:val="20"/>
          <w:szCs w:val="20"/>
        </w:rPr>
      </w:pPr>
      <w:r w:rsidRPr="00C07826">
        <w:rPr>
          <w:rFonts w:ascii="Arial" w:eastAsia="Calibri" w:hAnsi="Arial" w:cs="Arial"/>
          <w:color w:val="0A0A0A"/>
          <w:sz w:val="20"/>
          <w:szCs w:val="20"/>
        </w:rPr>
        <w:t>Fossiiliton liikenne edellyttää useita yhtäaikaisia toimia, jotka kannustavat ja tukevat kuluttajia ja toimialaa siirtymään fossiilittomiin tai vähähiilisiin vaihtoehtoihin. Näihin lukeutuu taloudellinen ohjaus, yhdyskuntarakenne, turvalliset ja laajat kevyen liikenteen väylät, kattava ja turvallinen joukkoliikenne pitkillä ja lyhyillä matkoilla sekä latausinfrastruktuuri esimerkiksi sähkö- ja vetyautoille.</w:t>
      </w:r>
      <w:r w:rsidR="00C04C73">
        <w:rPr>
          <w:rFonts w:ascii="Arial" w:eastAsia="Calibri" w:hAnsi="Arial" w:cs="Arial"/>
          <w:color w:val="0A0A0A"/>
          <w:sz w:val="20"/>
          <w:szCs w:val="20"/>
        </w:rPr>
        <w:t xml:space="preserve"> </w:t>
      </w:r>
    </w:p>
    <w:p w14:paraId="2BAC4062" w14:textId="4F8474F9" w:rsidR="00D6398D" w:rsidRPr="00B056CB" w:rsidRDefault="00D6398D" w:rsidP="004F172C">
      <w:pPr>
        <w:pStyle w:val="Luettelokappale"/>
        <w:numPr>
          <w:ilvl w:val="0"/>
          <w:numId w:val="8"/>
        </w:numPr>
        <w:jc w:val="both"/>
        <w:rPr>
          <w:rFonts w:ascii="Arial" w:hAnsi="Arial" w:cs="Arial"/>
          <w:sz w:val="20"/>
          <w:szCs w:val="20"/>
        </w:rPr>
      </w:pPr>
      <w:r w:rsidRPr="00B056CB">
        <w:rPr>
          <w:rFonts w:ascii="Arial" w:eastAsia="Calibri" w:hAnsi="Arial" w:cs="Arial"/>
          <w:color w:val="0A0A0A"/>
          <w:sz w:val="20"/>
          <w:szCs w:val="20"/>
        </w:rPr>
        <w:t>Liikenteen päästökauppa on toimiva markkinaehtoinen tapa ohjata fossiilisia päästöjä</w:t>
      </w:r>
      <w:r w:rsidR="00C04C73" w:rsidRPr="00B056CB">
        <w:rPr>
          <w:rFonts w:ascii="Arial" w:eastAsia="Calibri" w:hAnsi="Arial" w:cs="Arial"/>
          <w:color w:val="0A0A0A"/>
          <w:sz w:val="20"/>
          <w:szCs w:val="20"/>
        </w:rPr>
        <w:t xml:space="preserve"> ja se </w:t>
      </w:r>
      <w:r w:rsidRPr="00B056CB">
        <w:rPr>
          <w:rFonts w:ascii="Arial" w:eastAsia="Calibri" w:hAnsi="Arial" w:cs="Arial"/>
          <w:color w:val="0A0A0A"/>
          <w:sz w:val="20"/>
          <w:szCs w:val="20"/>
        </w:rPr>
        <w:t>ot</w:t>
      </w:r>
      <w:r w:rsidR="004F172C">
        <w:rPr>
          <w:rFonts w:ascii="Arial" w:eastAsia="Calibri" w:hAnsi="Arial" w:cs="Arial"/>
          <w:color w:val="0A0A0A"/>
          <w:sz w:val="20"/>
          <w:szCs w:val="20"/>
        </w:rPr>
        <w:t>e</w:t>
      </w:r>
      <w:r w:rsidRPr="00B056CB">
        <w:rPr>
          <w:rFonts w:ascii="Arial" w:eastAsia="Calibri" w:hAnsi="Arial" w:cs="Arial"/>
          <w:color w:val="0A0A0A"/>
          <w:sz w:val="20"/>
          <w:szCs w:val="20"/>
        </w:rPr>
        <w:t>taa</w:t>
      </w:r>
      <w:r w:rsidR="004F172C">
        <w:rPr>
          <w:rFonts w:ascii="Arial" w:eastAsia="Calibri" w:hAnsi="Arial" w:cs="Arial"/>
          <w:color w:val="0A0A0A"/>
          <w:sz w:val="20"/>
          <w:szCs w:val="20"/>
        </w:rPr>
        <w:t>n</w:t>
      </w:r>
      <w:r w:rsidRPr="00B056CB">
        <w:rPr>
          <w:rFonts w:ascii="Arial" w:eastAsia="Calibri" w:hAnsi="Arial" w:cs="Arial"/>
          <w:color w:val="0A0A0A"/>
          <w:sz w:val="20"/>
          <w:szCs w:val="20"/>
        </w:rPr>
        <w:t xml:space="preserve"> käyttöön EU-</w:t>
      </w:r>
      <w:r w:rsidR="00C04C73" w:rsidRPr="00B056CB">
        <w:rPr>
          <w:rFonts w:ascii="Arial" w:eastAsia="Calibri" w:hAnsi="Arial" w:cs="Arial"/>
          <w:color w:val="0A0A0A"/>
          <w:sz w:val="20"/>
          <w:szCs w:val="20"/>
        </w:rPr>
        <w:t>laajuisesti</w:t>
      </w:r>
      <w:r w:rsidR="004F172C">
        <w:rPr>
          <w:rFonts w:ascii="Arial" w:eastAsia="Calibri" w:hAnsi="Arial" w:cs="Arial"/>
          <w:color w:val="0A0A0A"/>
          <w:sz w:val="20"/>
          <w:szCs w:val="20"/>
        </w:rPr>
        <w:t xml:space="preserve"> vuodesta 2026</w:t>
      </w:r>
      <w:r w:rsidR="00C04C73" w:rsidRPr="00B056CB">
        <w:rPr>
          <w:rFonts w:ascii="Arial" w:eastAsia="Calibri" w:hAnsi="Arial" w:cs="Arial"/>
          <w:color w:val="0A0A0A"/>
          <w:sz w:val="20"/>
          <w:szCs w:val="20"/>
        </w:rPr>
        <w:t xml:space="preserve">. </w:t>
      </w:r>
      <w:r w:rsidRPr="00B056CB">
        <w:rPr>
          <w:rFonts w:ascii="Arial" w:hAnsi="Arial" w:cs="Arial"/>
          <w:sz w:val="20"/>
          <w:szCs w:val="20"/>
        </w:rPr>
        <w:t xml:space="preserve">Jakeluvelvoitteen käyttöä keskeisenä päästövähennyskeinona liikenteessä, lämmityksessä ja työkoneissa </w:t>
      </w:r>
      <w:r w:rsidR="00C04C73" w:rsidRPr="00B056CB">
        <w:rPr>
          <w:rFonts w:ascii="Arial" w:hAnsi="Arial" w:cs="Arial"/>
          <w:sz w:val="20"/>
          <w:szCs w:val="20"/>
        </w:rPr>
        <w:t xml:space="preserve">tulee </w:t>
      </w:r>
      <w:r w:rsidRPr="00B056CB">
        <w:rPr>
          <w:rFonts w:ascii="Arial" w:hAnsi="Arial" w:cs="Arial"/>
          <w:sz w:val="20"/>
          <w:szCs w:val="20"/>
        </w:rPr>
        <w:t>jatkaa seuraavalla hallituskaudella.</w:t>
      </w:r>
      <w:r w:rsidR="004F172C">
        <w:rPr>
          <w:rFonts w:ascii="Arial" w:hAnsi="Arial" w:cs="Arial"/>
          <w:sz w:val="20"/>
          <w:szCs w:val="20"/>
        </w:rPr>
        <w:t xml:space="preserve"> </w:t>
      </w:r>
      <w:r w:rsidR="004F172C" w:rsidRPr="004F172C">
        <w:rPr>
          <w:rFonts w:ascii="Arial" w:hAnsi="Arial" w:cs="Arial"/>
          <w:sz w:val="20"/>
          <w:szCs w:val="20"/>
        </w:rPr>
        <w:t>Lämmityksessä ja työkoneissa käytettävän kevyen polttoöljyn jakeluvelvoitetta tulisi nostaa keskipitkän aikavälin ilmastosuunnitelman linjauksen mukaisesti</w:t>
      </w:r>
      <w:r w:rsidR="004F172C">
        <w:rPr>
          <w:rFonts w:ascii="Arial" w:hAnsi="Arial" w:cs="Arial"/>
          <w:sz w:val="20"/>
          <w:szCs w:val="20"/>
        </w:rPr>
        <w:t>.</w:t>
      </w:r>
    </w:p>
    <w:p w14:paraId="22943A8D" w14:textId="0A3B7E8C" w:rsidR="004F172C" w:rsidRPr="00832686" w:rsidRDefault="004F172C" w:rsidP="00832686">
      <w:pPr>
        <w:rPr>
          <w:rFonts w:ascii="Arial" w:hAnsi="Arial" w:cs="Arial"/>
          <w:sz w:val="20"/>
          <w:szCs w:val="20"/>
        </w:rPr>
      </w:pPr>
      <w:r w:rsidRPr="00832686">
        <w:rPr>
          <w:rFonts w:ascii="Arial" w:hAnsi="Arial" w:cs="Arial"/>
          <w:sz w:val="20"/>
          <w:szCs w:val="20"/>
        </w:rPr>
        <w:t>Kunnilla on merkittävä rooli Suomen ilmastotavoitteiden saavuttamisen kannalta. Kunnat vastaavat alueillaan muun muassa kaavoituksesta, maankäytöstä, liikennesuunnittelusta, energiayhtiöiden omistajaohjauksesta, monien rakennusten lämmitystapavalinnoista, koulutuksesta ja julkisista hankinnoista. Kuntien tulee vastedes laatia ilmastosuunnitelma vähintään kerran valtuustokaudessa. Kunnat tarvitsevat myös jatkossa rahoitusta näiden suunnitelmien toimenpiteiden jalkauttamiseen.</w:t>
      </w:r>
    </w:p>
    <w:p w14:paraId="0A2EA9C0" w14:textId="491415C6" w:rsidR="00B056CB" w:rsidRDefault="005301C2" w:rsidP="00EC7CD0">
      <w:pPr>
        <w:rPr>
          <w:rFonts w:ascii="Arial" w:hAnsi="Arial" w:cs="Arial"/>
          <w:sz w:val="20"/>
          <w:szCs w:val="20"/>
        </w:rPr>
      </w:pPr>
      <w:r w:rsidRPr="003829C3">
        <w:rPr>
          <w:rFonts w:ascii="Arial" w:hAnsi="Arial" w:cs="Arial"/>
          <w:sz w:val="20"/>
          <w:szCs w:val="20"/>
        </w:rPr>
        <w:t>Ilmastotoimia on toteutettava siten, että ne samalla vahvistavat luonnon monimuotoisuutta ja ehkäisevät saastumista. Työ ilmastonmuutoksen, luontokadon ja saastumisen ehkäisemi</w:t>
      </w:r>
      <w:r w:rsidR="009B44AA" w:rsidRPr="003829C3">
        <w:rPr>
          <w:rFonts w:ascii="Arial" w:hAnsi="Arial" w:cs="Arial"/>
          <w:sz w:val="20"/>
          <w:szCs w:val="20"/>
        </w:rPr>
        <w:t xml:space="preserve">seksi on </w:t>
      </w:r>
      <w:r w:rsidRPr="003829C3">
        <w:rPr>
          <w:rFonts w:ascii="Arial" w:hAnsi="Arial" w:cs="Arial"/>
          <w:sz w:val="20"/>
          <w:szCs w:val="20"/>
        </w:rPr>
        <w:t xml:space="preserve">kytkettävä vahvemmin ja kattavammin osaksi laajoja päätöksentekoprosesseja, strategioiden ja toimien valmistelua sekä erityisesti osaksi taloudellisten vaikutusten arviointia. </w:t>
      </w:r>
    </w:p>
    <w:p w14:paraId="3B32DC6E" w14:textId="69A15736" w:rsidR="00B056CB" w:rsidRDefault="009B44AA" w:rsidP="00B056CB">
      <w:pPr>
        <w:pStyle w:val="Luettelokappale"/>
        <w:numPr>
          <w:ilvl w:val="0"/>
          <w:numId w:val="8"/>
        </w:numPr>
        <w:rPr>
          <w:rFonts w:ascii="Arial" w:hAnsi="Arial" w:cs="Arial"/>
          <w:sz w:val="20"/>
          <w:szCs w:val="20"/>
        </w:rPr>
      </w:pPr>
      <w:r w:rsidRPr="00B056CB">
        <w:rPr>
          <w:rFonts w:ascii="Arial" w:hAnsi="Arial" w:cs="Arial"/>
          <w:sz w:val="20"/>
          <w:szCs w:val="20"/>
        </w:rPr>
        <w:t>I</w:t>
      </w:r>
      <w:r w:rsidR="00EC7CD0" w:rsidRPr="00B056CB">
        <w:rPr>
          <w:rFonts w:ascii="Arial" w:hAnsi="Arial" w:cs="Arial"/>
          <w:sz w:val="20"/>
          <w:szCs w:val="20"/>
        </w:rPr>
        <w:t>lmastoon, luonnon monimuotoisuuteen ja saastumiseen</w:t>
      </w:r>
      <w:r w:rsidR="00C6691D" w:rsidRPr="00B056CB">
        <w:rPr>
          <w:rFonts w:ascii="Arial" w:hAnsi="Arial" w:cs="Arial"/>
          <w:sz w:val="20"/>
          <w:szCs w:val="20"/>
        </w:rPr>
        <w:t xml:space="preserve"> </w:t>
      </w:r>
      <w:r w:rsidR="00EC7CD0" w:rsidRPr="00B056CB">
        <w:rPr>
          <w:rFonts w:ascii="Arial" w:hAnsi="Arial" w:cs="Arial"/>
          <w:sz w:val="20"/>
          <w:szCs w:val="20"/>
        </w:rPr>
        <w:t>liittyvän ohjauksen johdonmukaisuutta</w:t>
      </w:r>
      <w:r w:rsidRPr="00B056CB">
        <w:rPr>
          <w:rFonts w:ascii="Arial" w:hAnsi="Arial" w:cs="Arial"/>
          <w:sz w:val="20"/>
          <w:szCs w:val="20"/>
        </w:rPr>
        <w:t xml:space="preserve"> on parannettava mm. säät</w:t>
      </w:r>
      <w:r w:rsidR="00EC7CD0" w:rsidRPr="00B056CB">
        <w:rPr>
          <w:rFonts w:ascii="Arial" w:hAnsi="Arial" w:cs="Arial"/>
          <w:sz w:val="20"/>
          <w:szCs w:val="20"/>
        </w:rPr>
        <w:t>ä</w:t>
      </w:r>
      <w:r w:rsidRPr="00B056CB">
        <w:rPr>
          <w:rFonts w:ascii="Arial" w:hAnsi="Arial" w:cs="Arial"/>
          <w:sz w:val="20"/>
          <w:szCs w:val="20"/>
        </w:rPr>
        <w:t>mällä</w:t>
      </w:r>
      <w:r w:rsidR="00EC7CD0" w:rsidRPr="00B056CB">
        <w:rPr>
          <w:rFonts w:ascii="Arial" w:hAnsi="Arial" w:cs="Arial"/>
          <w:sz w:val="20"/>
          <w:szCs w:val="20"/>
        </w:rPr>
        <w:t xml:space="preserve"> muihin lakeihin viittauksia</w:t>
      </w:r>
      <w:r w:rsidR="00C6691D" w:rsidRPr="00B056CB">
        <w:rPr>
          <w:rFonts w:ascii="Arial" w:hAnsi="Arial" w:cs="Arial"/>
          <w:sz w:val="20"/>
          <w:szCs w:val="20"/>
        </w:rPr>
        <w:t xml:space="preserve"> </w:t>
      </w:r>
      <w:r w:rsidR="00EC7CD0" w:rsidRPr="00B056CB">
        <w:rPr>
          <w:rFonts w:ascii="Arial" w:hAnsi="Arial" w:cs="Arial"/>
          <w:sz w:val="20"/>
          <w:szCs w:val="20"/>
        </w:rPr>
        <w:t>ilmastolain tavoitteisiin</w:t>
      </w:r>
      <w:r w:rsidR="00832686">
        <w:rPr>
          <w:rFonts w:ascii="Arial" w:hAnsi="Arial" w:cs="Arial"/>
          <w:sz w:val="20"/>
          <w:szCs w:val="20"/>
        </w:rPr>
        <w:t xml:space="preserve"> ja ilmastopolitiikan suunnitelmiin</w:t>
      </w:r>
      <w:r w:rsidR="00EC7CD0" w:rsidRPr="00B056CB">
        <w:rPr>
          <w:rFonts w:ascii="Arial" w:hAnsi="Arial" w:cs="Arial"/>
          <w:sz w:val="20"/>
          <w:szCs w:val="20"/>
        </w:rPr>
        <w:t xml:space="preserve">. </w:t>
      </w:r>
      <w:r w:rsidR="003829C3" w:rsidRPr="00B056CB">
        <w:rPr>
          <w:rFonts w:ascii="Arial" w:hAnsi="Arial" w:cs="Arial"/>
          <w:sz w:val="20"/>
          <w:szCs w:val="20"/>
        </w:rPr>
        <w:t>Esimerkiksi alueidenkäyttölaki, metsälainsäädäntö (metsälaki, laki Suomen metsäkeskuksesta, laki Metsähallituksesta), vesilainsäädäntö (</w:t>
      </w:r>
      <w:r w:rsidR="00832686">
        <w:rPr>
          <w:rFonts w:ascii="Arial" w:hAnsi="Arial" w:cs="Arial"/>
          <w:sz w:val="20"/>
          <w:szCs w:val="20"/>
        </w:rPr>
        <w:t xml:space="preserve">vesilaki, </w:t>
      </w:r>
      <w:r w:rsidR="003829C3" w:rsidRPr="00B056CB">
        <w:rPr>
          <w:rFonts w:ascii="Arial" w:hAnsi="Arial" w:cs="Arial"/>
          <w:sz w:val="20"/>
          <w:szCs w:val="20"/>
        </w:rPr>
        <w:t xml:space="preserve">vesihuoltolaki, tulvariskilaki, patoturvallisuuslaki), hankintalainsäädäntö ja huoltovarmuuslaki voisivat olla tällaisia. Myös maatalouden tukia koskevaan lainsäädäntöön olisi hyvä sisällyttää viittauksia ilmastolakiin. </w:t>
      </w:r>
    </w:p>
    <w:p w14:paraId="293F2BD9" w14:textId="77777777" w:rsidR="00EC7CD0" w:rsidRPr="00B056CB" w:rsidRDefault="00EC7CD0" w:rsidP="00B056CB">
      <w:pPr>
        <w:pStyle w:val="Luettelokappale"/>
        <w:numPr>
          <w:ilvl w:val="0"/>
          <w:numId w:val="8"/>
        </w:numPr>
        <w:rPr>
          <w:rFonts w:ascii="Arial" w:hAnsi="Arial" w:cs="Arial"/>
          <w:sz w:val="20"/>
          <w:szCs w:val="20"/>
        </w:rPr>
      </w:pPr>
      <w:r w:rsidRPr="00B056CB">
        <w:rPr>
          <w:rFonts w:ascii="Arial" w:hAnsi="Arial" w:cs="Arial"/>
          <w:sz w:val="20"/>
          <w:szCs w:val="20"/>
        </w:rPr>
        <w:t>Valtioneuvoston eri strategioissa ja suunnitelmissa</w:t>
      </w:r>
      <w:r w:rsidR="009B44AA" w:rsidRPr="00B056CB">
        <w:rPr>
          <w:rFonts w:ascii="Arial" w:hAnsi="Arial" w:cs="Arial"/>
          <w:sz w:val="20"/>
          <w:szCs w:val="20"/>
        </w:rPr>
        <w:t xml:space="preserve"> on tarkasteltava</w:t>
      </w:r>
      <w:r w:rsidRPr="00B056CB">
        <w:rPr>
          <w:rFonts w:ascii="Arial" w:hAnsi="Arial" w:cs="Arial"/>
          <w:sz w:val="20"/>
          <w:szCs w:val="20"/>
        </w:rPr>
        <w:t xml:space="preserve"> läpileikkaavasti, miten niissä e</w:t>
      </w:r>
      <w:r w:rsidR="009B44AA" w:rsidRPr="00B056CB">
        <w:rPr>
          <w:rFonts w:ascii="Arial" w:hAnsi="Arial" w:cs="Arial"/>
          <w:sz w:val="20"/>
          <w:szCs w:val="20"/>
        </w:rPr>
        <w:t xml:space="preserve">sitetyt toimet vaikuttavat myös </w:t>
      </w:r>
      <w:r w:rsidRPr="00B056CB">
        <w:rPr>
          <w:rFonts w:ascii="Arial" w:hAnsi="Arial" w:cs="Arial"/>
          <w:sz w:val="20"/>
          <w:szCs w:val="20"/>
        </w:rPr>
        <w:t>ilmastonmuutoksen hillintään ja luonnon monimuotoisuuteen.</w:t>
      </w:r>
    </w:p>
    <w:p w14:paraId="7781ED09" w14:textId="77777777" w:rsidR="00B056CB" w:rsidRDefault="00C762E1" w:rsidP="00C762E1">
      <w:pPr>
        <w:rPr>
          <w:rFonts w:ascii="Arial" w:hAnsi="Arial" w:cs="Arial"/>
          <w:sz w:val="20"/>
          <w:szCs w:val="20"/>
        </w:rPr>
      </w:pPr>
      <w:r>
        <w:rPr>
          <w:rFonts w:ascii="Arial" w:hAnsi="Arial" w:cs="Arial"/>
          <w:sz w:val="20"/>
          <w:szCs w:val="20"/>
        </w:rPr>
        <w:t>L</w:t>
      </w:r>
      <w:r w:rsidRPr="00C762E1">
        <w:rPr>
          <w:rFonts w:ascii="Arial" w:hAnsi="Arial" w:cs="Arial"/>
          <w:sz w:val="20"/>
          <w:szCs w:val="20"/>
        </w:rPr>
        <w:t xml:space="preserve">aaja-alainen ministerityöryhmä </w:t>
      </w:r>
      <w:r>
        <w:rPr>
          <w:rFonts w:ascii="Arial" w:hAnsi="Arial" w:cs="Arial"/>
          <w:sz w:val="20"/>
          <w:szCs w:val="20"/>
        </w:rPr>
        <w:t xml:space="preserve">tulee perustaa </w:t>
      </w:r>
      <w:r w:rsidRPr="00C762E1">
        <w:rPr>
          <w:rFonts w:ascii="Arial" w:hAnsi="Arial" w:cs="Arial"/>
          <w:sz w:val="20"/>
          <w:szCs w:val="20"/>
        </w:rPr>
        <w:t xml:space="preserve">linjaamaan ja yhteen sovittamaan ilmasto-, luonto-, energia ja talouspolitiikkaa. Ministerityöryhmän toimeksianto kattaa luonnon monimuotoisuuden ja muut keskeiset ympäristökysymykset. </w:t>
      </w:r>
    </w:p>
    <w:p w14:paraId="4E6F5DDE" w14:textId="77777777" w:rsidR="00C762E1" w:rsidRPr="00B056CB" w:rsidRDefault="00C762E1" w:rsidP="00B056CB">
      <w:pPr>
        <w:pStyle w:val="Luettelokappale"/>
        <w:numPr>
          <w:ilvl w:val="0"/>
          <w:numId w:val="9"/>
        </w:numPr>
        <w:rPr>
          <w:rFonts w:ascii="Arial" w:hAnsi="Arial" w:cs="Arial"/>
          <w:sz w:val="20"/>
          <w:szCs w:val="20"/>
        </w:rPr>
      </w:pPr>
      <w:r w:rsidRPr="00B056CB">
        <w:rPr>
          <w:rFonts w:ascii="Arial" w:hAnsi="Arial" w:cs="Arial"/>
          <w:sz w:val="20"/>
          <w:szCs w:val="20"/>
        </w:rPr>
        <w:t xml:space="preserve">Ministerityöryhmän puheenjohtaja on ympäristö- ja ilmastoministeri ja jäseninä muut keskeiset ministerit (erityisesti VM, TEM, MMM, LVM). Ministerityöryhmä käsittelee hallitusohjelman ilmasto-, energia- ja luontopoliittisiin kokonaisuuksiin liittyvät asiat, kuten kasvihuonekaasupäästöjen vähentäminen, </w:t>
      </w:r>
      <w:proofErr w:type="spellStart"/>
      <w:r w:rsidRPr="00B056CB">
        <w:rPr>
          <w:rFonts w:ascii="Arial" w:hAnsi="Arial" w:cs="Arial"/>
          <w:sz w:val="20"/>
          <w:szCs w:val="20"/>
        </w:rPr>
        <w:t>bio</w:t>
      </w:r>
      <w:proofErr w:type="spellEnd"/>
      <w:r w:rsidRPr="00B056CB">
        <w:rPr>
          <w:rFonts w:ascii="Arial" w:hAnsi="Arial" w:cs="Arial"/>
          <w:sz w:val="20"/>
          <w:szCs w:val="20"/>
        </w:rPr>
        <w:t>- ja kiertotalouden edistäminen, maankäyttösektorin ilmastotoimet ja luonnon monimuotoisuuden vahvistaminen.</w:t>
      </w:r>
    </w:p>
    <w:p w14:paraId="2170E132" w14:textId="77777777" w:rsidR="00B056CB" w:rsidRDefault="00C762E1" w:rsidP="00C762E1">
      <w:pPr>
        <w:rPr>
          <w:rFonts w:ascii="Arial" w:hAnsi="Arial" w:cs="Arial"/>
          <w:sz w:val="20"/>
          <w:szCs w:val="20"/>
        </w:rPr>
      </w:pPr>
      <w:r w:rsidRPr="00C762E1">
        <w:rPr>
          <w:rFonts w:ascii="Arial" w:hAnsi="Arial" w:cs="Arial"/>
          <w:sz w:val="20"/>
          <w:szCs w:val="20"/>
        </w:rPr>
        <w:t xml:space="preserve">Oikeudenmukaisen siirtymän sekä ilmasto- ja luontotoimien hyväksyttävyyden varmistamiseksi hallitus asettaa ilmastopolitiikan pyöreän pöydän, jonka puheenjohtajana toimii pääministeri. </w:t>
      </w:r>
    </w:p>
    <w:p w14:paraId="027C02F3" w14:textId="319BBA22" w:rsidR="00C762E1" w:rsidRPr="00B056CB" w:rsidRDefault="00C762E1" w:rsidP="00B056CB">
      <w:pPr>
        <w:pStyle w:val="Luettelokappale"/>
        <w:numPr>
          <w:ilvl w:val="0"/>
          <w:numId w:val="9"/>
        </w:numPr>
        <w:rPr>
          <w:rFonts w:ascii="Arial" w:hAnsi="Arial" w:cs="Arial"/>
          <w:sz w:val="20"/>
          <w:szCs w:val="20"/>
        </w:rPr>
      </w:pPr>
      <w:r w:rsidRPr="00B056CB">
        <w:rPr>
          <w:rFonts w:ascii="Arial" w:hAnsi="Arial" w:cs="Arial"/>
          <w:sz w:val="20"/>
          <w:szCs w:val="20"/>
        </w:rPr>
        <w:lastRenderedPageBreak/>
        <w:t xml:space="preserve">Vahvistetaan pyöreän pöydän roolia, toimintaa ja sen vaikuttavuutta ja varataan siihen tarvittavat resurssit. Pyöreän pöydän tehtävänantoa laajennetaan käsittämään myös </w:t>
      </w:r>
      <w:r w:rsidR="00832686">
        <w:rPr>
          <w:rFonts w:ascii="Arial" w:hAnsi="Arial" w:cs="Arial"/>
          <w:sz w:val="20"/>
          <w:szCs w:val="20"/>
        </w:rPr>
        <w:t>luontokatoon l</w:t>
      </w:r>
      <w:r w:rsidRPr="00B056CB">
        <w:rPr>
          <w:rFonts w:ascii="Arial" w:hAnsi="Arial" w:cs="Arial"/>
          <w:sz w:val="20"/>
          <w:szCs w:val="20"/>
        </w:rPr>
        <w:t xml:space="preserve">iittyviä kysymyksiä. </w:t>
      </w:r>
      <w:r w:rsidR="00832686">
        <w:rPr>
          <w:rFonts w:ascii="Arial" w:hAnsi="Arial" w:cs="Arial"/>
          <w:sz w:val="20"/>
          <w:szCs w:val="20"/>
        </w:rPr>
        <w:t>Jatketaan nuorten ilmasto- ja luontoneuvoston toimintaa vaalikauden ajan.</w:t>
      </w:r>
    </w:p>
    <w:p w14:paraId="6A89D833" w14:textId="77777777" w:rsidR="00B056CB" w:rsidRDefault="00DA5C26" w:rsidP="00C762E1">
      <w:pPr>
        <w:rPr>
          <w:rFonts w:ascii="Arial" w:hAnsi="Arial" w:cs="Arial"/>
          <w:sz w:val="20"/>
          <w:szCs w:val="20"/>
        </w:rPr>
      </w:pPr>
      <w:r w:rsidRPr="00C762E1">
        <w:rPr>
          <w:rFonts w:ascii="Arial" w:hAnsi="Arial" w:cs="Arial"/>
          <w:sz w:val="20"/>
          <w:szCs w:val="20"/>
        </w:rPr>
        <w:t>Suome</w:t>
      </w:r>
      <w:r w:rsidR="00B55535" w:rsidRPr="00C762E1">
        <w:rPr>
          <w:rFonts w:ascii="Arial" w:hAnsi="Arial" w:cs="Arial"/>
          <w:sz w:val="20"/>
          <w:szCs w:val="20"/>
        </w:rPr>
        <w:t xml:space="preserve">lla on vahva maine </w:t>
      </w:r>
      <w:r w:rsidRPr="00C762E1">
        <w:rPr>
          <w:rFonts w:ascii="Arial" w:hAnsi="Arial" w:cs="Arial"/>
          <w:sz w:val="20"/>
          <w:szCs w:val="20"/>
        </w:rPr>
        <w:t xml:space="preserve">luotettavana </w:t>
      </w:r>
      <w:r w:rsidR="00B55535" w:rsidRPr="00C762E1">
        <w:rPr>
          <w:rFonts w:ascii="Arial" w:hAnsi="Arial" w:cs="Arial"/>
          <w:sz w:val="20"/>
          <w:szCs w:val="20"/>
        </w:rPr>
        <w:t xml:space="preserve">kumppanina </w:t>
      </w:r>
      <w:r w:rsidRPr="00C762E1">
        <w:rPr>
          <w:rFonts w:ascii="Arial" w:hAnsi="Arial" w:cs="Arial"/>
          <w:sz w:val="20"/>
          <w:szCs w:val="20"/>
        </w:rPr>
        <w:t>k</w:t>
      </w:r>
      <w:r w:rsidR="007B3567" w:rsidRPr="00C762E1">
        <w:rPr>
          <w:rFonts w:ascii="Arial" w:hAnsi="Arial" w:cs="Arial"/>
          <w:sz w:val="20"/>
          <w:szCs w:val="20"/>
        </w:rPr>
        <w:t xml:space="preserve">ansainvälisten </w:t>
      </w:r>
      <w:r w:rsidR="00B55535" w:rsidRPr="00C762E1">
        <w:rPr>
          <w:rFonts w:ascii="Arial" w:hAnsi="Arial" w:cs="Arial"/>
          <w:sz w:val="20"/>
          <w:szCs w:val="20"/>
        </w:rPr>
        <w:t>ilmasto</w:t>
      </w:r>
      <w:r w:rsidRPr="00C762E1">
        <w:rPr>
          <w:rFonts w:ascii="Arial" w:hAnsi="Arial" w:cs="Arial"/>
          <w:sz w:val="20"/>
          <w:szCs w:val="20"/>
        </w:rPr>
        <w:t xml:space="preserve">sopimusten </w:t>
      </w:r>
      <w:r w:rsidR="007B3567" w:rsidRPr="00C762E1">
        <w:rPr>
          <w:rFonts w:ascii="Arial" w:hAnsi="Arial" w:cs="Arial"/>
          <w:sz w:val="20"/>
          <w:szCs w:val="20"/>
        </w:rPr>
        <w:t xml:space="preserve">tavoitteisiin sitoutujana ja </w:t>
      </w:r>
      <w:r w:rsidRPr="00C762E1">
        <w:rPr>
          <w:rFonts w:ascii="Arial" w:hAnsi="Arial" w:cs="Arial"/>
          <w:sz w:val="20"/>
          <w:szCs w:val="20"/>
        </w:rPr>
        <w:t>velvoittei</w:t>
      </w:r>
      <w:r w:rsidR="007B3567" w:rsidRPr="00C762E1">
        <w:rPr>
          <w:rFonts w:ascii="Arial" w:hAnsi="Arial" w:cs="Arial"/>
          <w:sz w:val="20"/>
          <w:szCs w:val="20"/>
        </w:rPr>
        <w:t>den toimeenpanijana.  Suomen asiantuntemus arvostetaan korkealle, mistä seuraa Suomen kokoaan suurempi vaikuttavuus mm. kansainvälisissä ilmastoneuvotteluissa.</w:t>
      </w:r>
      <w:r w:rsidR="00C762E1">
        <w:rPr>
          <w:rFonts w:ascii="Arial" w:hAnsi="Arial" w:cs="Arial"/>
          <w:sz w:val="20"/>
          <w:szCs w:val="20"/>
        </w:rPr>
        <w:t xml:space="preserve"> </w:t>
      </w:r>
      <w:r w:rsidR="007B3567" w:rsidRPr="00C762E1">
        <w:rPr>
          <w:rFonts w:ascii="Arial" w:hAnsi="Arial" w:cs="Arial"/>
          <w:sz w:val="20"/>
          <w:szCs w:val="20"/>
        </w:rPr>
        <w:t>Niukkenevien julkisten varojen maailmassa ei ole realistista odottaa Suomen ilmastorahoituksen kasvavan merkittävästi</w:t>
      </w:r>
      <w:r w:rsidR="00BB56F0" w:rsidRPr="00C762E1">
        <w:rPr>
          <w:rFonts w:ascii="Arial" w:hAnsi="Arial" w:cs="Arial"/>
          <w:sz w:val="20"/>
          <w:szCs w:val="20"/>
        </w:rPr>
        <w:t xml:space="preserve"> ja parhaimmassakin tapauksessa Suomi voi olla rahoittajana korkeintaan keskitasoa esim. Ruotsiin tai Norjaan verrattuna</w:t>
      </w:r>
      <w:r w:rsidR="007B3567" w:rsidRPr="00C762E1">
        <w:rPr>
          <w:rFonts w:ascii="Arial" w:hAnsi="Arial" w:cs="Arial"/>
          <w:sz w:val="20"/>
          <w:szCs w:val="20"/>
        </w:rPr>
        <w:t xml:space="preserve">. Näin ollen paras tapa </w:t>
      </w:r>
      <w:r w:rsidR="00BB56F0" w:rsidRPr="00C762E1">
        <w:rPr>
          <w:rFonts w:ascii="Arial" w:hAnsi="Arial" w:cs="Arial"/>
          <w:sz w:val="20"/>
          <w:szCs w:val="20"/>
        </w:rPr>
        <w:t xml:space="preserve">Suomelle </w:t>
      </w:r>
      <w:r w:rsidR="007B3567" w:rsidRPr="00C762E1">
        <w:rPr>
          <w:rFonts w:ascii="Arial" w:hAnsi="Arial" w:cs="Arial"/>
          <w:sz w:val="20"/>
          <w:szCs w:val="20"/>
        </w:rPr>
        <w:t xml:space="preserve">vaikuttaa myös seuraavalla vaalikaudella on panostaa ministeriön asiantuntijoiden osallistumiseen </w:t>
      </w:r>
      <w:proofErr w:type="spellStart"/>
      <w:r w:rsidR="007B3567" w:rsidRPr="00C762E1">
        <w:rPr>
          <w:rFonts w:ascii="Arial" w:hAnsi="Arial" w:cs="Arial"/>
          <w:sz w:val="20"/>
          <w:szCs w:val="20"/>
        </w:rPr>
        <w:t>kv</w:t>
      </w:r>
      <w:proofErr w:type="spellEnd"/>
      <w:r w:rsidR="007B3567" w:rsidRPr="00C762E1">
        <w:rPr>
          <w:rFonts w:ascii="Arial" w:hAnsi="Arial" w:cs="Arial"/>
          <w:sz w:val="20"/>
          <w:szCs w:val="20"/>
        </w:rPr>
        <w:t xml:space="preserve">-prosessien </w:t>
      </w:r>
      <w:r w:rsidR="00BB56F0" w:rsidRPr="00C762E1">
        <w:rPr>
          <w:rFonts w:ascii="Arial" w:hAnsi="Arial" w:cs="Arial"/>
          <w:sz w:val="20"/>
          <w:szCs w:val="20"/>
        </w:rPr>
        <w:t>ytimeen, neuvotteluprosessien vetämiseen, asiantuntijaryhmien jäsenyyteen jne.</w:t>
      </w:r>
      <w:r w:rsidR="00C762E1">
        <w:rPr>
          <w:rFonts w:ascii="Arial" w:hAnsi="Arial" w:cs="Arial"/>
          <w:sz w:val="20"/>
          <w:szCs w:val="20"/>
        </w:rPr>
        <w:t xml:space="preserve"> </w:t>
      </w:r>
    </w:p>
    <w:p w14:paraId="45381803" w14:textId="5657D3A8" w:rsidR="00BB56F0" w:rsidRPr="00B056CB" w:rsidRDefault="00832686" w:rsidP="00B056CB">
      <w:pPr>
        <w:pStyle w:val="Luettelokappale"/>
        <w:numPr>
          <w:ilvl w:val="0"/>
          <w:numId w:val="9"/>
        </w:numPr>
        <w:rPr>
          <w:rFonts w:ascii="Arial" w:hAnsi="Arial" w:cs="Arial"/>
          <w:sz w:val="20"/>
          <w:szCs w:val="20"/>
        </w:rPr>
      </w:pPr>
      <w:r>
        <w:rPr>
          <w:rFonts w:ascii="Arial" w:hAnsi="Arial" w:cs="Arial"/>
          <w:sz w:val="20"/>
          <w:szCs w:val="20"/>
        </w:rPr>
        <w:t>Tällä</w:t>
      </w:r>
      <w:r w:rsidR="00C762E1" w:rsidRPr="00B056CB">
        <w:rPr>
          <w:rFonts w:ascii="Arial" w:hAnsi="Arial" w:cs="Arial"/>
          <w:sz w:val="20"/>
          <w:szCs w:val="20"/>
        </w:rPr>
        <w:t xml:space="preserve"> hallituskaudella tulee v</w:t>
      </w:r>
      <w:r w:rsidR="00BB56F0" w:rsidRPr="00B056CB">
        <w:rPr>
          <w:rFonts w:ascii="Arial" w:hAnsi="Arial" w:cs="Arial"/>
          <w:sz w:val="20"/>
          <w:szCs w:val="20"/>
        </w:rPr>
        <w:t>armistaa riittävät/nykytason mukaiset henkilö</w:t>
      </w:r>
      <w:r w:rsidR="005272C3" w:rsidRPr="00B056CB">
        <w:rPr>
          <w:rFonts w:ascii="Arial" w:hAnsi="Arial" w:cs="Arial"/>
          <w:sz w:val="20"/>
          <w:szCs w:val="20"/>
        </w:rPr>
        <w:t>- ja toimintameno</w:t>
      </w:r>
      <w:r w:rsidR="00BB56F0" w:rsidRPr="00B056CB">
        <w:rPr>
          <w:rFonts w:ascii="Arial" w:hAnsi="Arial" w:cs="Arial"/>
          <w:sz w:val="20"/>
          <w:szCs w:val="20"/>
        </w:rPr>
        <w:t xml:space="preserve">resurssit </w:t>
      </w:r>
      <w:proofErr w:type="spellStart"/>
      <w:r w:rsidR="00BB56F0" w:rsidRPr="00B056CB">
        <w:rPr>
          <w:rFonts w:ascii="Arial" w:hAnsi="Arial" w:cs="Arial"/>
          <w:sz w:val="20"/>
          <w:szCs w:val="20"/>
        </w:rPr>
        <w:t>kv</w:t>
      </w:r>
      <w:proofErr w:type="spellEnd"/>
      <w:r w:rsidR="00BB56F0" w:rsidRPr="00B056CB">
        <w:rPr>
          <w:rFonts w:ascii="Arial" w:hAnsi="Arial" w:cs="Arial"/>
          <w:sz w:val="20"/>
          <w:szCs w:val="20"/>
        </w:rPr>
        <w:t>-ilmastoprosesseihin vaikuttamiseen ja osallistumiseen.</w:t>
      </w:r>
    </w:p>
    <w:p w14:paraId="13FE02C2" w14:textId="77777777" w:rsidR="00BB56F0" w:rsidRPr="00C762E1" w:rsidRDefault="00BB56F0" w:rsidP="00BB56F0">
      <w:pPr>
        <w:rPr>
          <w:rFonts w:ascii="Arial" w:hAnsi="Arial" w:cs="Arial"/>
          <w:sz w:val="20"/>
          <w:szCs w:val="20"/>
        </w:rPr>
      </w:pPr>
    </w:p>
    <w:sectPr w:rsidR="00BB56F0" w:rsidRPr="00C762E1">
      <w:headerReference w:type="default" r:id="rId11"/>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6E76B8" w14:textId="77777777" w:rsidR="003B782B" w:rsidRDefault="003B782B" w:rsidP="00BC6781">
      <w:pPr>
        <w:spacing w:after="0" w:line="240" w:lineRule="auto"/>
      </w:pPr>
      <w:r>
        <w:separator/>
      </w:r>
    </w:p>
  </w:endnote>
  <w:endnote w:type="continuationSeparator" w:id="0">
    <w:p w14:paraId="0F77B018" w14:textId="77777777" w:rsidR="003B782B" w:rsidRDefault="003B782B" w:rsidP="00BC6781">
      <w:pPr>
        <w:spacing w:after="0" w:line="240" w:lineRule="auto"/>
      </w:pPr>
      <w:r>
        <w:continuationSeparator/>
      </w:r>
    </w:p>
  </w:endnote>
  <w:endnote w:type="continuationNotice" w:id="1">
    <w:p w14:paraId="47555C99" w14:textId="77777777" w:rsidR="00365987" w:rsidRDefault="003659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CCC4E" w14:textId="77777777" w:rsidR="003B782B" w:rsidRDefault="003B782B" w:rsidP="00BC6781">
      <w:pPr>
        <w:spacing w:after="0" w:line="240" w:lineRule="auto"/>
      </w:pPr>
      <w:r>
        <w:separator/>
      </w:r>
    </w:p>
  </w:footnote>
  <w:footnote w:type="continuationSeparator" w:id="0">
    <w:p w14:paraId="32FB2586" w14:textId="77777777" w:rsidR="003B782B" w:rsidRDefault="003B782B" w:rsidP="00BC6781">
      <w:pPr>
        <w:spacing w:after="0" w:line="240" w:lineRule="auto"/>
      </w:pPr>
      <w:r>
        <w:continuationSeparator/>
      </w:r>
    </w:p>
  </w:footnote>
  <w:footnote w:type="continuationNotice" w:id="1">
    <w:p w14:paraId="68628DC9" w14:textId="77777777" w:rsidR="00365987" w:rsidRDefault="003659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007BF" w14:textId="77777777" w:rsidR="003B782B" w:rsidRPr="00BC6781" w:rsidRDefault="003B782B" w:rsidP="00BC6781">
    <w:pPr>
      <w:autoSpaceDE w:val="0"/>
      <w:autoSpaceDN w:val="0"/>
      <w:spacing w:after="0" w:line="240" w:lineRule="auto"/>
      <w:rPr>
        <w:rFonts w:eastAsia="Times New Roman" w:cstheme="minorHAnsi"/>
        <w:sz w:val="20"/>
        <w:szCs w:val="20"/>
        <w:lang w:eastAsia="fi-FI"/>
      </w:rPr>
    </w:pPr>
    <w:r w:rsidRPr="00BC6781">
      <w:rPr>
        <w:rFonts w:eastAsia="Times New Roman" w:cstheme="minorHAnsi"/>
        <w:sz w:val="20"/>
        <w:szCs w:val="20"/>
        <w:lang w:eastAsia="fi-FI"/>
      </w:rPr>
      <w:t>Lisätietojen antajat:</w:t>
    </w:r>
    <w:r w:rsidRPr="00BC6781">
      <w:rPr>
        <w:rFonts w:eastAsia="Times New Roman" w:cstheme="minorHAnsi"/>
        <w:sz w:val="20"/>
        <w:szCs w:val="20"/>
        <w:lang w:eastAsia="fi-FI"/>
      </w:rPr>
      <w:tab/>
      <w:t>Ylijohtaja Leena Ylä-Mononen; </w:t>
    </w:r>
    <w:hyperlink r:id="rId1" w:history="1">
      <w:r w:rsidRPr="00BC6781">
        <w:rPr>
          <w:rFonts w:eastAsia="Times New Roman" w:cstheme="minorHAnsi"/>
          <w:sz w:val="20"/>
          <w:szCs w:val="20"/>
          <w:u w:val="single"/>
          <w:lang w:eastAsia="fi-FI"/>
        </w:rPr>
        <w:t>leena.yla-mononen@gov.fi</w:t>
      </w:r>
    </w:hyperlink>
    <w:r w:rsidRPr="00BC6781">
      <w:rPr>
        <w:rFonts w:eastAsia="Times New Roman" w:cstheme="minorHAnsi"/>
        <w:sz w:val="20"/>
        <w:szCs w:val="20"/>
        <w:lang w:eastAsia="fi-FI"/>
      </w:rPr>
      <w:t> ; +358504761516</w:t>
    </w:r>
  </w:p>
  <w:p w14:paraId="4E76099F" w14:textId="77777777" w:rsidR="003B782B" w:rsidRPr="00BC6781" w:rsidRDefault="003B782B" w:rsidP="00BC6781">
    <w:pPr>
      <w:tabs>
        <w:tab w:val="center" w:pos="4819"/>
        <w:tab w:val="right" w:pos="9638"/>
      </w:tabs>
      <w:spacing w:after="0" w:line="240" w:lineRule="auto"/>
    </w:pPr>
    <w:r w:rsidRPr="00BC6781">
      <w:rPr>
        <w:rFonts w:eastAsia="Times New Roman" w:cstheme="minorHAnsi"/>
        <w:sz w:val="20"/>
        <w:szCs w:val="20"/>
        <w:lang w:eastAsia="fi-FI"/>
      </w:rPr>
      <w:tab/>
      <w:t xml:space="preserve">                    Kehittämisjohtaja Juho Korpi; </w:t>
    </w:r>
    <w:hyperlink r:id="rId2" w:history="1">
      <w:r w:rsidRPr="00BC6781">
        <w:rPr>
          <w:rFonts w:eastAsia="Times New Roman" w:cstheme="minorHAnsi"/>
          <w:sz w:val="20"/>
          <w:szCs w:val="20"/>
          <w:u w:val="single"/>
          <w:lang w:eastAsia="fi-FI"/>
        </w:rPr>
        <w:t>juho.korpi@gov.fi</w:t>
      </w:r>
    </w:hyperlink>
    <w:r w:rsidRPr="00BC6781">
      <w:rPr>
        <w:rFonts w:eastAsia="Times New Roman" w:cstheme="minorHAnsi"/>
        <w:sz w:val="20"/>
        <w:szCs w:val="20"/>
        <w:lang w:eastAsia="fi-FI"/>
      </w:rPr>
      <w:t>; +358504343348</w:t>
    </w:r>
  </w:p>
  <w:p w14:paraId="0B08F1B8" w14:textId="77777777" w:rsidR="003B782B" w:rsidRDefault="003B782B">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3501E"/>
    <w:multiLevelType w:val="hybridMultilevel"/>
    <w:tmpl w:val="A1BC3C80"/>
    <w:lvl w:ilvl="0" w:tplc="FFFFFFF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 w15:restartNumberingAfterBreak="0">
    <w:nsid w:val="1F0827BE"/>
    <w:multiLevelType w:val="hybridMultilevel"/>
    <w:tmpl w:val="BA38659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22E43F02"/>
    <w:multiLevelType w:val="hybridMultilevel"/>
    <w:tmpl w:val="C9CAF2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285219E8"/>
    <w:multiLevelType w:val="hybridMultilevel"/>
    <w:tmpl w:val="134C8810"/>
    <w:lvl w:ilvl="0" w:tplc="2F5650BE">
      <w:start w:val="1"/>
      <w:numFmt w:val="bullet"/>
      <w:lvlText w:val=""/>
      <w:lvlJc w:val="left"/>
      <w:pPr>
        <w:ind w:left="720" w:hanging="360"/>
      </w:pPr>
      <w:rPr>
        <w:rFonts w:ascii="Symbol" w:hAnsi="Symbol" w:hint="default"/>
      </w:rPr>
    </w:lvl>
    <w:lvl w:ilvl="1" w:tplc="D8FA8DF2">
      <w:start w:val="1"/>
      <w:numFmt w:val="bullet"/>
      <w:lvlText w:val="o"/>
      <w:lvlJc w:val="left"/>
      <w:pPr>
        <w:ind w:left="1440" w:hanging="360"/>
      </w:pPr>
      <w:rPr>
        <w:rFonts w:ascii="Courier New" w:hAnsi="Courier New" w:hint="default"/>
      </w:rPr>
    </w:lvl>
    <w:lvl w:ilvl="2" w:tplc="1744D90A">
      <w:start w:val="1"/>
      <w:numFmt w:val="bullet"/>
      <w:lvlText w:val=""/>
      <w:lvlJc w:val="left"/>
      <w:pPr>
        <w:ind w:left="2160" w:hanging="360"/>
      </w:pPr>
      <w:rPr>
        <w:rFonts w:ascii="Wingdings" w:hAnsi="Wingdings" w:hint="default"/>
      </w:rPr>
    </w:lvl>
    <w:lvl w:ilvl="3" w:tplc="E084B9F6">
      <w:start w:val="1"/>
      <w:numFmt w:val="bullet"/>
      <w:lvlText w:val=""/>
      <w:lvlJc w:val="left"/>
      <w:pPr>
        <w:ind w:left="2880" w:hanging="360"/>
      </w:pPr>
      <w:rPr>
        <w:rFonts w:ascii="Symbol" w:hAnsi="Symbol" w:hint="default"/>
      </w:rPr>
    </w:lvl>
    <w:lvl w:ilvl="4" w:tplc="8AFC55CA">
      <w:start w:val="1"/>
      <w:numFmt w:val="bullet"/>
      <w:lvlText w:val="o"/>
      <w:lvlJc w:val="left"/>
      <w:pPr>
        <w:ind w:left="3600" w:hanging="360"/>
      </w:pPr>
      <w:rPr>
        <w:rFonts w:ascii="Courier New" w:hAnsi="Courier New" w:hint="default"/>
      </w:rPr>
    </w:lvl>
    <w:lvl w:ilvl="5" w:tplc="A3E2C026">
      <w:start w:val="1"/>
      <w:numFmt w:val="bullet"/>
      <w:lvlText w:val=""/>
      <w:lvlJc w:val="left"/>
      <w:pPr>
        <w:ind w:left="4320" w:hanging="360"/>
      </w:pPr>
      <w:rPr>
        <w:rFonts w:ascii="Wingdings" w:hAnsi="Wingdings" w:hint="default"/>
      </w:rPr>
    </w:lvl>
    <w:lvl w:ilvl="6" w:tplc="237CAB1C">
      <w:start w:val="1"/>
      <w:numFmt w:val="bullet"/>
      <w:lvlText w:val=""/>
      <w:lvlJc w:val="left"/>
      <w:pPr>
        <w:ind w:left="5040" w:hanging="360"/>
      </w:pPr>
      <w:rPr>
        <w:rFonts w:ascii="Symbol" w:hAnsi="Symbol" w:hint="default"/>
      </w:rPr>
    </w:lvl>
    <w:lvl w:ilvl="7" w:tplc="DF4CF22E">
      <w:start w:val="1"/>
      <w:numFmt w:val="bullet"/>
      <w:lvlText w:val="o"/>
      <w:lvlJc w:val="left"/>
      <w:pPr>
        <w:ind w:left="5760" w:hanging="360"/>
      </w:pPr>
      <w:rPr>
        <w:rFonts w:ascii="Courier New" w:hAnsi="Courier New" w:hint="default"/>
      </w:rPr>
    </w:lvl>
    <w:lvl w:ilvl="8" w:tplc="96A27358">
      <w:start w:val="1"/>
      <w:numFmt w:val="bullet"/>
      <w:lvlText w:val=""/>
      <w:lvlJc w:val="left"/>
      <w:pPr>
        <w:ind w:left="6480" w:hanging="360"/>
      </w:pPr>
      <w:rPr>
        <w:rFonts w:ascii="Wingdings" w:hAnsi="Wingdings" w:hint="default"/>
      </w:rPr>
    </w:lvl>
  </w:abstractNum>
  <w:abstractNum w:abstractNumId="4" w15:restartNumberingAfterBreak="0">
    <w:nsid w:val="2927024C"/>
    <w:multiLevelType w:val="hybridMultilevel"/>
    <w:tmpl w:val="A6824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E162BF7"/>
    <w:multiLevelType w:val="hybridMultilevel"/>
    <w:tmpl w:val="CE1C7D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BB955C0"/>
    <w:multiLevelType w:val="hybridMultilevel"/>
    <w:tmpl w:val="EBD26F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4BD27AEF"/>
    <w:multiLevelType w:val="hybridMultilevel"/>
    <w:tmpl w:val="7CD8D9E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7E5B355E"/>
    <w:multiLevelType w:val="hybridMultilevel"/>
    <w:tmpl w:val="E4680AE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0"/>
  </w:num>
  <w:num w:numId="5">
    <w:abstractNumId w:val="2"/>
  </w:num>
  <w:num w:numId="6">
    <w:abstractNumId w:val="7"/>
  </w:num>
  <w:num w:numId="7">
    <w:abstractNumId w:val="8"/>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1C2"/>
    <w:rsid w:val="00181983"/>
    <w:rsid w:val="001B71E7"/>
    <w:rsid w:val="001E2630"/>
    <w:rsid w:val="00220490"/>
    <w:rsid w:val="0029538B"/>
    <w:rsid w:val="002F5462"/>
    <w:rsid w:val="00360705"/>
    <w:rsid w:val="00365987"/>
    <w:rsid w:val="003829C3"/>
    <w:rsid w:val="003B782B"/>
    <w:rsid w:val="004F172C"/>
    <w:rsid w:val="005272C3"/>
    <w:rsid w:val="005301C2"/>
    <w:rsid w:val="0059421F"/>
    <w:rsid w:val="00637B6A"/>
    <w:rsid w:val="006C04E8"/>
    <w:rsid w:val="00713BD8"/>
    <w:rsid w:val="007363B4"/>
    <w:rsid w:val="007B3567"/>
    <w:rsid w:val="00832686"/>
    <w:rsid w:val="00853C30"/>
    <w:rsid w:val="009B44AA"/>
    <w:rsid w:val="00B0066A"/>
    <w:rsid w:val="00B00CFB"/>
    <w:rsid w:val="00B056CB"/>
    <w:rsid w:val="00B55535"/>
    <w:rsid w:val="00B73D8F"/>
    <w:rsid w:val="00BB56F0"/>
    <w:rsid w:val="00BC6781"/>
    <w:rsid w:val="00BD0A65"/>
    <w:rsid w:val="00C04C73"/>
    <w:rsid w:val="00C07826"/>
    <w:rsid w:val="00C13562"/>
    <w:rsid w:val="00C179CE"/>
    <w:rsid w:val="00C6691D"/>
    <w:rsid w:val="00C762E1"/>
    <w:rsid w:val="00C807C2"/>
    <w:rsid w:val="00D063E8"/>
    <w:rsid w:val="00D6398D"/>
    <w:rsid w:val="00D91071"/>
    <w:rsid w:val="00DA2939"/>
    <w:rsid w:val="00DA5C26"/>
    <w:rsid w:val="00E34294"/>
    <w:rsid w:val="00EC7CD0"/>
    <w:rsid w:val="00EE0CA9"/>
    <w:rsid w:val="00EE1145"/>
    <w:rsid w:val="00F27005"/>
    <w:rsid w:val="00F66A8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6FD8C"/>
  <w15:chartTrackingRefBased/>
  <w15:docId w15:val="{95838212-AF2D-4A5E-831C-DEBD53206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uiPriority w:val="34"/>
    <w:qFormat/>
    <w:rsid w:val="00EC7CD0"/>
    <w:pPr>
      <w:ind w:left="720"/>
      <w:contextualSpacing/>
    </w:pPr>
  </w:style>
  <w:style w:type="paragraph" w:styleId="Seliteteksti">
    <w:name w:val="Balloon Text"/>
    <w:basedOn w:val="Normaali"/>
    <w:link w:val="SelitetekstiChar"/>
    <w:uiPriority w:val="99"/>
    <w:semiHidden/>
    <w:unhideWhenUsed/>
    <w:rsid w:val="00B73D8F"/>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B73D8F"/>
    <w:rPr>
      <w:rFonts w:ascii="Segoe UI" w:hAnsi="Segoe UI" w:cs="Segoe UI"/>
      <w:sz w:val="18"/>
      <w:szCs w:val="18"/>
    </w:rPr>
  </w:style>
  <w:style w:type="character" w:styleId="Kommentinviite">
    <w:name w:val="annotation reference"/>
    <w:basedOn w:val="Kappaleenoletusfontti"/>
    <w:uiPriority w:val="99"/>
    <w:semiHidden/>
    <w:unhideWhenUsed/>
    <w:rsid w:val="00D6398D"/>
    <w:rPr>
      <w:sz w:val="16"/>
      <w:szCs w:val="16"/>
    </w:rPr>
  </w:style>
  <w:style w:type="paragraph" w:styleId="Kommentinteksti">
    <w:name w:val="annotation text"/>
    <w:basedOn w:val="Normaali"/>
    <w:link w:val="KommentintekstiChar"/>
    <w:uiPriority w:val="99"/>
    <w:semiHidden/>
    <w:unhideWhenUsed/>
    <w:rsid w:val="00D6398D"/>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D6398D"/>
    <w:rPr>
      <w:sz w:val="20"/>
      <w:szCs w:val="20"/>
    </w:rPr>
  </w:style>
  <w:style w:type="paragraph" w:styleId="Yltunniste">
    <w:name w:val="header"/>
    <w:basedOn w:val="Normaali"/>
    <w:link w:val="YltunnisteChar"/>
    <w:uiPriority w:val="99"/>
    <w:unhideWhenUsed/>
    <w:rsid w:val="00BC6781"/>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BC6781"/>
  </w:style>
  <w:style w:type="paragraph" w:styleId="Alatunniste">
    <w:name w:val="footer"/>
    <w:basedOn w:val="Normaali"/>
    <w:link w:val="AlatunnisteChar"/>
    <w:uiPriority w:val="99"/>
    <w:unhideWhenUsed/>
    <w:rsid w:val="00BC6781"/>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BC67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096815">
      <w:bodyDiv w:val="1"/>
      <w:marLeft w:val="0"/>
      <w:marRight w:val="0"/>
      <w:marTop w:val="0"/>
      <w:marBottom w:val="0"/>
      <w:divBdr>
        <w:top w:val="none" w:sz="0" w:space="0" w:color="auto"/>
        <w:left w:val="none" w:sz="0" w:space="0" w:color="auto"/>
        <w:bottom w:val="none" w:sz="0" w:space="0" w:color="auto"/>
        <w:right w:val="none" w:sz="0" w:space="0" w:color="auto"/>
      </w:divBdr>
    </w:div>
    <w:div w:id="142148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hyperlink" Target="mailto:juho.korpi@gov.fi" TargetMode="External"/><Relationship Id="rId1" Type="http://schemas.openxmlformats.org/officeDocument/2006/relationships/hyperlink" Target="mailto:leena.yla-mononen@gov.fi"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2.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cce3c4a-091f-4b07-a6c7-e4a083e8073a" ContentTypeId="0x010100B5FAB64B6C204DD994D3FAC0C34E2BFF"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0D1831-5B65-497A-ADA5-E6F87807B0B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138b538-c2fd-4cca-8c26-6e4e32e5a042"/>
    <ds:schemaRef ds:uri="http://www.w3.org/XML/1998/namespace"/>
    <ds:schemaRef ds:uri="http://purl.org/dc/dcmitype/"/>
  </ds:schemaRefs>
</ds:datastoreItem>
</file>

<file path=customXml/itemProps2.xml><?xml version="1.0" encoding="utf-8"?>
<ds:datastoreItem xmlns:ds="http://schemas.openxmlformats.org/officeDocument/2006/customXml" ds:itemID="{EF334BCE-A248-48A2-90D8-C93761219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B92D55-4E58-4425-9571-CC22255DDEA0}">
  <ds:schemaRefs>
    <ds:schemaRef ds:uri="Microsoft.SharePoint.Taxonomy.ContentTypeSync"/>
  </ds:schemaRefs>
</ds:datastoreItem>
</file>

<file path=customXml/itemProps4.xml><?xml version="1.0" encoding="utf-8"?>
<ds:datastoreItem xmlns:ds="http://schemas.openxmlformats.org/officeDocument/2006/customXml" ds:itemID="{19421BEB-B0DE-4B80-8706-A658065653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1071</Words>
  <Characters>8681</Characters>
  <Application>Microsoft Office Word</Application>
  <DocSecurity>0</DocSecurity>
  <Lines>72</Lines>
  <Paragraphs>19</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Outi.Honkatukia@gov.fi</dc:creator>
  <cp:keywords/>
  <dc:description/>
  <cp:lastModifiedBy>Korpi Juho (YM)</cp:lastModifiedBy>
  <cp:revision>2</cp:revision>
  <cp:lastPrinted>2023-04-05T12:27:00Z</cp:lastPrinted>
  <dcterms:created xsi:type="dcterms:W3CDTF">2023-04-19T10:14:00Z</dcterms:created>
  <dcterms:modified xsi:type="dcterms:W3CDTF">2023-04-19T10:14:00Z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Organization">
    <vt:lpwstr/>
  </property>
  <property fmtid="{D5CDD505-2E9C-101B-9397-08002B2CF9AE}" pid="4" name="KampusKeywords">
    <vt:lpwstr/>
  </property>
</Properties>
</file>